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0BC0" w14:textId="3BCA88D3" w:rsidR="00B63631" w:rsidRDefault="00B63631" w:rsidP="002B17EB">
      <w:pPr>
        <w:tabs>
          <w:tab w:val="left" w:pos="399"/>
        </w:tabs>
        <w:ind w:right="-558"/>
        <w:jc w:val="center"/>
        <w:rPr>
          <w:rFonts w:ascii="Arial" w:hAnsi="Arial" w:cs="Arial"/>
          <w:sz w:val="20"/>
          <w:szCs w:val="20"/>
        </w:rPr>
      </w:pPr>
    </w:p>
    <w:p w14:paraId="4E8CA482" w14:textId="77777777" w:rsidR="00561B5A" w:rsidRDefault="00561B5A" w:rsidP="00E92C82">
      <w:pPr>
        <w:tabs>
          <w:tab w:val="left" w:pos="399"/>
        </w:tabs>
        <w:ind w:right="-558"/>
        <w:jc w:val="right"/>
        <w:rPr>
          <w:rFonts w:ascii="Arial" w:hAnsi="Arial" w:cs="Arial"/>
          <w:sz w:val="20"/>
          <w:szCs w:val="20"/>
        </w:rPr>
      </w:pPr>
    </w:p>
    <w:p w14:paraId="048FEE51" w14:textId="77777777" w:rsidR="00561B5A" w:rsidRDefault="00561B5A" w:rsidP="00E92C82">
      <w:pPr>
        <w:tabs>
          <w:tab w:val="left" w:pos="399"/>
        </w:tabs>
        <w:ind w:right="-558"/>
        <w:jc w:val="right"/>
        <w:rPr>
          <w:rFonts w:ascii="Arial" w:hAnsi="Arial" w:cs="Arial"/>
          <w:sz w:val="20"/>
          <w:szCs w:val="20"/>
        </w:rPr>
      </w:pPr>
    </w:p>
    <w:p w14:paraId="20B639CC" w14:textId="77777777" w:rsidR="000C693D" w:rsidRDefault="000C693D" w:rsidP="00E92C82">
      <w:pPr>
        <w:tabs>
          <w:tab w:val="left" w:pos="399"/>
        </w:tabs>
        <w:ind w:right="-558"/>
        <w:jc w:val="right"/>
        <w:rPr>
          <w:rFonts w:ascii="Arial" w:hAnsi="Arial" w:cs="Arial"/>
          <w:sz w:val="20"/>
          <w:szCs w:val="20"/>
        </w:rPr>
      </w:pPr>
    </w:p>
    <w:p w14:paraId="09D40C92" w14:textId="77777777" w:rsidR="00561B5A" w:rsidRDefault="00561B5A" w:rsidP="00E92C82">
      <w:pPr>
        <w:tabs>
          <w:tab w:val="left" w:pos="399"/>
        </w:tabs>
        <w:ind w:right="-558"/>
        <w:jc w:val="right"/>
        <w:rPr>
          <w:rFonts w:ascii="Arial" w:hAnsi="Arial" w:cs="Arial"/>
          <w:sz w:val="20"/>
          <w:szCs w:val="20"/>
        </w:rPr>
      </w:pPr>
    </w:p>
    <w:p w14:paraId="26F2FF21" w14:textId="017F5A1E" w:rsidR="00AF6DA9" w:rsidRPr="000C693D" w:rsidRDefault="003D530E" w:rsidP="000C693D">
      <w:pPr>
        <w:tabs>
          <w:tab w:val="left" w:pos="399"/>
        </w:tabs>
        <w:ind w:right="-558"/>
        <w:jc w:val="right"/>
        <w:rPr>
          <w:rFonts w:ascii="Arial" w:hAnsi="Arial" w:cs="Arial"/>
          <w:sz w:val="20"/>
          <w:szCs w:val="20"/>
        </w:rPr>
      </w:pPr>
      <w:r>
        <w:rPr>
          <w:rFonts w:ascii="Arial" w:hAnsi="Arial" w:cs="Arial"/>
          <w:sz w:val="20"/>
          <w:szCs w:val="20"/>
        </w:rPr>
        <w:t>20</w:t>
      </w:r>
      <w:r w:rsidR="00E058E6">
        <w:rPr>
          <w:rFonts w:ascii="Arial" w:hAnsi="Arial" w:cs="Arial"/>
          <w:sz w:val="20"/>
          <w:szCs w:val="20"/>
        </w:rPr>
        <w:t>2</w:t>
      </w:r>
      <w:r w:rsidR="00F85F79">
        <w:rPr>
          <w:rFonts w:ascii="Arial" w:hAnsi="Arial" w:cs="Arial"/>
          <w:sz w:val="20"/>
          <w:szCs w:val="20"/>
        </w:rPr>
        <w:t>5</w:t>
      </w:r>
      <w:r w:rsidR="003A2B5B">
        <w:rPr>
          <w:rFonts w:ascii="Arial" w:hAnsi="Arial" w:cs="Arial"/>
          <w:sz w:val="20"/>
          <w:szCs w:val="20"/>
        </w:rPr>
        <w:t xml:space="preserve"> </w:t>
      </w:r>
      <w:r>
        <w:rPr>
          <w:rFonts w:ascii="Arial" w:hAnsi="Arial" w:cs="Arial"/>
          <w:sz w:val="20"/>
          <w:szCs w:val="20"/>
        </w:rPr>
        <w:t>Semi-</w:t>
      </w:r>
      <w:r w:rsidR="008F3E22" w:rsidRPr="00D262A5">
        <w:rPr>
          <w:rFonts w:ascii="Arial" w:hAnsi="Arial" w:cs="Arial"/>
          <w:sz w:val="20"/>
          <w:szCs w:val="20"/>
        </w:rPr>
        <w:t>Annual Newsledger</w:t>
      </w:r>
    </w:p>
    <w:p w14:paraId="53325068" w14:textId="77777777" w:rsidR="00561B5A" w:rsidRPr="00D262A5" w:rsidRDefault="00561B5A" w:rsidP="00921CC4">
      <w:pPr>
        <w:tabs>
          <w:tab w:val="left" w:pos="399"/>
        </w:tabs>
        <w:rPr>
          <w:rFonts w:ascii="Arial" w:hAnsi="Arial" w:cs="Arial"/>
        </w:rPr>
      </w:pPr>
    </w:p>
    <w:p w14:paraId="4C438131" w14:textId="77777777" w:rsidR="000C693D" w:rsidRPr="00D262A5" w:rsidRDefault="000C693D" w:rsidP="00921CC4">
      <w:pPr>
        <w:tabs>
          <w:tab w:val="left" w:pos="399"/>
        </w:tabs>
        <w:rPr>
          <w:rFonts w:ascii="Arial" w:hAnsi="Arial" w:cs="Arial"/>
        </w:rPr>
      </w:pPr>
    </w:p>
    <w:p w14:paraId="54C025B7" w14:textId="77777777" w:rsidR="00667A92" w:rsidRDefault="00B028F1" w:rsidP="00FF7E24">
      <w:pPr>
        <w:jc w:val="center"/>
        <w:rPr>
          <w:rFonts w:ascii="Arial" w:hAnsi="Arial" w:cs="Arial"/>
          <w:b/>
        </w:rPr>
      </w:pPr>
      <w:r w:rsidRPr="00D262A5">
        <w:rPr>
          <w:rFonts w:ascii="Arial" w:hAnsi="Arial" w:cs="Arial"/>
          <w:b/>
        </w:rPr>
        <w:t>“THE NEWSLEDGER”</w:t>
      </w:r>
    </w:p>
    <w:p w14:paraId="46B8CA05" w14:textId="77777777" w:rsidR="00D0631F" w:rsidRDefault="00D0631F" w:rsidP="00FF7E24">
      <w:pPr>
        <w:jc w:val="center"/>
        <w:rPr>
          <w:rFonts w:ascii="Arial" w:hAnsi="Arial" w:cs="Arial"/>
          <w:b/>
        </w:rPr>
      </w:pPr>
    </w:p>
    <w:p w14:paraId="66E01B71" w14:textId="2A929CC2" w:rsidR="00D0631F" w:rsidRPr="00D0631F" w:rsidRDefault="00F85F79" w:rsidP="00D0631F">
      <w:pPr>
        <w:tabs>
          <w:tab w:val="left" w:pos="399"/>
        </w:tabs>
        <w:rPr>
          <w:rFonts w:ascii="Arial" w:hAnsi="Arial" w:cs="Arial"/>
          <w:b/>
          <w:sz w:val="22"/>
          <w:szCs w:val="22"/>
        </w:rPr>
      </w:pPr>
      <w:r>
        <w:rPr>
          <w:rFonts w:ascii="Arial" w:hAnsi="Arial" w:cs="Arial"/>
          <w:b/>
          <w:sz w:val="22"/>
          <w:szCs w:val="22"/>
        </w:rPr>
        <w:t xml:space="preserve">WE MADE IT!  </w:t>
      </w:r>
      <w:r w:rsidR="00D0631F" w:rsidRPr="00D0631F">
        <w:rPr>
          <w:rFonts w:ascii="Arial" w:hAnsi="Arial" w:cs="Arial"/>
          <w:b/>
          <w:sz w:val="22"/>
          <w:szCs w:val="22"/>
        </w:rPr>
        <w:t xml:space="preserve">ZIMMERMAN &amp; ASSOCIATES </w:t>
      </w:r>
      <w:r>
        <w:rPr>
          <w:rFonts w:ascii="Arial" w:hAnsi="Arial" w:cs="Arial"/>
          <w:b/>
          <w:sz w:val="22"/>
          <w:szCs w:val="22"/>
        </w:rPr>
        <w:t>HAS SURVIVED THE COMPLEX TENUOUS BUSINESS WORLD FOR “50” FANTASTIC</w:t>
      </w:r>
      <w:r w:rsidR="008333C2">
        <w:rPr>
          <w:rFonts w:ascii="Arial" w:hAnsi="Arial" w:cs="Arial"/>
          <w:b/>
          <w:sz w:val="22"/>
          <w:szCs w:val="22"/>
        </w:rPr>
        <w:t>AL</w:t>
      </w:r>
      <w:r>
        <w:rPr>
          <w:rFonts w:ascii="Arial" w:hAnsi="Arial" w:cs="Arial"/>
          <w:b/>
          <w:sz w:val="22"/>
          <w:szCs w:val="22"/>
        </w:rPr>
        <w:t>LY SUCCESSFUL YEARS!  OUR HARDWOR</w:t>
      </w:r>
      <w:r w:rsidR="00E1069F">
        <w:rPr>
          <w:rFonts w:ascii="Arial" w:hAnsi="Arial" w:cs="Arial"/>
          <w:b/>
          <w:sz w:val="22"/>
          <w:szCs w:val="22"/>
        </w:rPr>
        <w:t>K</w:t>
      </w:r>
      <w:r>
        <w:rPr>
          <w:rFonts w:ascii="Arial" w:hAnsi="Arial" w:cs="Arial"/>
          <w:b/>
          <w:sz w:val="22"/>
          <w:szCs w:val="22"/>
        </w:rPr>
        <w:t xml:space="preserve"> AND UNLIMITED DEDICATION HAS ALLOWED US TO STAND TALL IN THE </w:t>
      </w:r>
      <w:r w:rsidR="00E1069F">
        <w:rPr>
          <w:rFonts w:ascii="Arial" w:hAnsi="Arial" w:cs="Arial"/>
          <w:b/>
          <w:sz w:val="22"/>
          <w:szCs w:val="22"/>
        </w:rPr>
        <w:t>T</w:t>
      </w:r>
      <w:r>
        <w:rPr>
          <w:rFonts w:ascii="Arial" w:hAnsi="Arial" w:cs="Arial"/>
          <w:b/>
          <w:sz w:val="22"/>
          <w:szCs w:val="22"/>
        </w:rPr>
        <w:t>OUGH COMPLICATED UNIVERSE OF TAX AND PUBLIC ACCOUNTING.  YES – WE ARE SPECIAL AND PROUD!</w:t>
      </w:r>
    </w:p>
    <w:p w14:paraId="3E89AB99" w14:textId="77777777" w:rsidR="00D0631F" w:rsidRPr="007865CA" w:rsidRDefault="00D0631F" w:rsidP="00D0631F">
      <w:pPr>
        <w:tabs>
          <w:tab w:val="left" w:pos="399"/>
        </w:tabs>
        <w:rPr>
          <w:rFonts w:ascii="Arial" w:hAnsi="Arial" w:cs="Arial"/>
          <w:bCs/>
          <w:sz w:val="22"/>
          <w:szCs w:val="22"/>
        </w:rPr>
      </w:pPr>
    </w:p>
    <w:p w14:paraId="425A2341" w14:textId="77777777" w:rsidR="00FF7E24" w:rsidRPr="00D262A5" w:rsidRDefault="00FF7E24" w:rsidP="00FF7E24">
      <w:pPr>
        <w:jc w:val="center"/>
        <w:rPr>
          <w:rFonts w:ascii="Arial" w:hAnsi="Arial" w:cs="Arial"/>
        </w:rPr>
        <w:sectPr w:rsidR="00FF7E24" w:rsidRPr="00D262A5" w:rsidSect="00F538C3">
          <w:pgSz w:w="12240" w:h="15840"/>
          <w:pgMar w:top="1440" w:right="1440" w:bottom="1440" w:left="1440" w:header="720" w:footer="720" w:gutter="0"/>
          <w:cols w:space="720"/>
          <w:docGrid w:linePitch="360"/>
        </w:sectPr>
      </w:pPr>
    </w:p>
    <w:p w14:paraId="5D7EFF02" w14:textId="77777777" w:rsidR="00F85F79" w:rsidRDefault="00F85F79" w:rsidP="008B5D50">
      <w:pPr>
        <w:tabs>
          <w:tab w:val="left" w:pos="399"/>
        </w:tabs>
        <w:rPr>
          <w:rFonts w:ascii="Arial" w:hAnsi="Arial" w:cs="Arial"/>
          <w:b/>
          <w:bCs/>
          <w:sz w:val="22"/>
          <w:szCs w:val="22"/>
          <w:u w:val="single"/>
        </w:rPr>
      </w:pPr>
    </w:p>
    <w:p w14:paraId="0E89946C" w14:textId="4448E474" w:rsidR="00641655" w:rsidRPr="00AE3A54" w:rsidRDefault="00F85F79" w:rsidP="008B5D50">
      <w:pPr>
        <w:tabs>
          <w:tab w:val="left" w:pos="399"/>
        </w:tabs>
        <w:rPr>
          <w:rFonts w:ascii="Arial" w:hAnsi="Arial" w:cs="Arial"/>
          <w:b/>
          <w:bCs/>
          <w:sz w:val="22"/>
          <w:szCs w:val="22"/>
        </w:rPr>
      </w:pPr>
      <w:r>
        <w:rPr>
          <w:rFonts w:ascii="Arial" w:hAnsi="Arial" w:cs="Arial"/>
          <w:b/>
          <w:bCs/>
          <w:sz w:val="22"/>
          <w:szCs w:val="22"/>
          <w:u w:val="single"/>
        </w:rPr>
        <w:t>A GAME OF MONOPOLY POKER – 2025 FEDERAL TAX CHANGES</w:t>
      </w:r>
    </w:p>
    <w:p w14:paraId="0D13E62B" w14:textId="77777777" w:rsidR="00641655" w:rsidRDefault="00641655" w:rsidP="008B5D50">
      <w:pPr>
        <w:tabs>
          <w:tab w:val="left" w:pos="399"/>
        </w:tabs>
        <w:rPr>
          <w:rFonts w:ascii="Arial" w:hAnsi="Arial" w:cs="Arial"/>
          <w:b/>
          <w:bCs/>
          <w:sz w:val="22"/>
          <w:szCs w:val="22"/>
          <w:u w:val="single"/>
        </w:rPr>
      </w:pPr>
    </w:p>
    <w:p w14:paraId="74A724CC" w14:textId="4AE75901" w:rsidR="00167B9C" w:rsidRDefault="00F85F79"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zero tax rate on long-term capital gains and qualified dividends thresholds increase to $97,700 for joint filers, $64,750 for household heads and $48,350 for singles for 2025.</w:t>
      </w:r>
    </w:p>
    <w:p w14:paraId="4A0C20F3" w14:textId="77777777" w:rsidR="00167B9C" w:rsidRDefault="00167B9C" w:rsidP="00167B9C">
      <w:pPr>
        <w:pStyle w:val="ListParagraph"/>
        <w:tabs>
          <w:tab w:val="left" w:pos="399"/>
        </w:tabs>
        <w:ind w:left="810"/>
        <w:rPr>
          <w:rFonts w:ascii="Arial" w:hAnsi="Arial" w:cs="Arial"/>
          <w:sz w:val="22"/>
          <w:szCs w:val="22"/>
        </w:rPr>
      </w:pPr>
    </w:p>
    <w:p w14:paraId="716DB26B" w14:textId="36F7FA3B" w:rsidR="00624733" w:rsidRDefault="00F85F79"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Alternative Minimum Tax exemptions rise in 2025 to $137,000 for joint filers and $88,100 for singles.</w:t>
      </w:r>
    </w:p>
    <w:p w14:paraId="6E0CC3A8" w14:textId="77777777" w:rsidR="00624733" w:rsidRPr="00624733" w:rsidRDefault="00624733" w:rsidP="00624733">
      <w:pPr>
        <w:tabs>
          <w:tab w:val="left" w:pos="399"/>
        </w:tabs>
        <w:rPr>
          <w:rFonts w:ascii="Arial" w:hAnsi="Arial" w:cs="Arial"/>
          <w:sz w:val="22"/>
          <w:szCs w:val="22"/>
        </w:rPr>
      </w:pPr>
    </w:p>
    <w:p w14:paraId="29B8408B" w14:textId="2B3A986B" w:rsidR="00167B9C" w:rsidRDefault="00F85F79"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standard deduction for joint filers increases to $30,000, plus $1,600 for each spouse 65 or older; $15,000 for singles; and $22,500 for head of households.</w:t>
      </w:r>
    </w:p>
    <w:p w14:paraId="1C90E652" w14:textId="77777777" w:rsidR="00167B9C" w:rsidRPr="00167B9C" w:rsidRDefault="00167B9C" w:rsidP="00167B9C">
      <w:pPr>
        <w:pStyle w:val="ListParagraph"/>
        <w:rPr>
          <w:rFonts w:ascii="Arial" w:hAnsi="Arial" w:cs="Arial"/>
          <w:sz w:val="22"/>
          <w:szCs w:val="22"/>
        </w:rPr>
      </w:pPr>
    </w:p>
    <w:p w14:paraId="649AF7DC" w14:textId="77777777" w:rsidR="00F85F79" w:rsidRDefault="00F85F79"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maximum 401(k) contribution increases to $23,500; and SIMPLE plans increase to $16,500.</w:t>
      </w:r>
    </w:p>
    <w:p w14:paraId="2823B24D" w14:textId="77777777" w:rsidR="00F85F79" w:rsidRPr="00F85F79" w:rsidRDefault="00F85F79" w:rsidP="00F85F79">
      <w:pPr>
        <w:pStyle w:val="ListParagraph"/>
        <w:rPr>
          <w:rFonts w:ascii="Arial" w:hAnsi="Arial" w:cs="Arial"/>
          <w:sz w:val="22"/>
          <w:szCs w:val="22"/>
        </w:rPr>
      </w:pPr>
    </w:p>
    <w:p w14:paraId="1C26A0F7" w14:textId="220CF5B3" w:rsidR="00624733" w:rsidRDefault="00F85F79"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Participants in flexible spending plans can now defer up to $3,300.</w:t>
      </w:r>
    </w:p>
    <w:p w14:paraId="51EE6C88" w14:textId="77777777" w:rsidR="00167B9C" w:rsidRPr="00167B9C" w:rsidRDefault="00167B9C" w:rsidP="00167B9C">
      <w:pPr>
        <w:pStyle w:val="ListParagraph"/>
        <w:rPr>
          <w:rFonts w:ascii="Arial" w:hAnsi="Arial" w:cs="Arial"/>
          <w:sz w:val="22"/>
          <w:szCs w:val="22"/>
        </w:rPr>
      </w:pPr>
    </w:p>
    <w:p w14:paraId="51D17CF8" w14:textId="77777777" w:rsidR="00AE1AF1" w:rsidRDefault="00AE1AF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cap on employer provided parking increases to $325 per month.</w:t>
      </w:r>
    </w:p>
    <w:p w14:paraId="6CB407B0" w14:textId="77777777" w:rsidR="00AE1AF1" w:rsidRPr="00AE1AF1" w:rsidRDefault="00AE1AF1" w:rsidP="00AE1AF1">
      <w:pPr>
        <w:pStyle w:val="ListParagraph"/>
        <w:rPr>
          <w:rFonts w:ascii="Arial" w:hAnsi="Arial" w:cs="Arial"/>
          <w:sz w:val="22"/>
          <w:szCs w:val="22"/>
        </w:rPr>
      </w:pPr>
    </w:p>
    <w:p w14:paraId="3989FC23" w14:textId="77777777" w:rsidR="00AE1AF1" w:rsidRDefault="00AE1AF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No kiddie tax on first $1,350 of unearned income.</w:t>
      </w:r>
    </w:p>
    <w:p w14:paraId="7D9A9112" w14:textId="77777777" w:rsidR="00AE1AF1" w:rsidRPr="00AE1AF1" w:rsidRDefault="00AE1AF1" w:rsidP="00AE1AF1">
      <w:pPr>
        <w:pStyle w:val="ListParagraph"/>
        <w:rPr>
          <w:rFonts w:ascii="Arial" w:hAnsi="Arial" w:cs="Arial"/>
          <w:sz w:val="22"/>
          <w:szCs w:val="22"/>
        </w:rPr>
      </w:pPr>
    </w:p>
    <w:p w14:paraId="206CBF08" w14:textId="77777777" w:rsidR="00AE1AF1" w:rsidRDefault="00AE1AF1" w:rsidP="00DD038A">
      <w:pPr>
        <w:pStyle w:val="ListParagraph"/>
        <w:tabs>
          <w:tab w:val="left" w:pos="399"/>
        </w:tabs>
        <w:ind w:left="810"/>
        <w:rPr>
          <w:rFonts w:ascii="Arial" w:hAnsi="Arial" w:cs="Arial"/>
          <w:sz w:val="22"/>
          <w:szCs w:val="22"/>
        </w:rPr>
      </w:pPr>
    </w:p>
    <w:p w14:paraId="06E9584C" w14:textId="77777777" w:rsidR="00AE1AF1" w:rsidRPr="00AE1AF1" w:rsidRDefault="00AE1AF1" w:rsidP="00AE1AF1">
      <w:pPr>
        <w:pStyle w:val="ListParagraph"/>
        <w:rPr>
          <w:rFonts w:ascii="Arial" w:hAnsi="Arial" w:cs="Arial"/>
          <w:sz w:val="22"/>
          <w:szCs w:val="22"/>
        </w:rPr>
      </w:pPr>
    </w:p>
    <w:p w14:paraId="742B4C22" w14:textId="77777777" w:rsidR="00AE1AF1" w:rsidRDefault="00AE1AF1" w:rsidP="00AE1AF1">
      <w:pPr>
        <w:pStyle w:val="ListParagraph"/>
        <w:tabs>
          <w:tab w:val="left" w:pos="399"/>
        </w:tabs>
        <w:ind w:left="810"/>
        <w:rPr>
          <w:rFonts w:ascii="Arial" w:hAnsi="Arial" w:cs="Arial"/>
          <w:sz w:val="22"/>
          <w:szCs w:val="22"/>
        </w:rPr>
      </w:pPr>
    </w:p>
    <w:p w14:paraId="79E0476E" w14:textId="77777777" w:rsidR="00AE1AF1" w:rsidRDefault="00AE1AF1" w:rsidP="00AE1AF1">
      <w:pPr>
        <w:pStyle w:val="ListParagraph"/>
        <w:tabs>
          <w:tab w:val="left" w:pos="399"/>
        </w:tabs>
        <w:ind w:left="810"/>
        <w:rPr>
          <w:rFonts w:ascii="Arial" w:hAnsi="Arial" w:cs="Arial"/>
          <w:sz w:val="22"/>
          <w:szCs w:val="22"/>
        </w:rPr>
      </w:pPr>
    </w:p>
    <w:p w14:paraId="5A2D82FA" w14:textId="15217204" w:rsidR="00AE1AF1" w:rsidRDefault="00AE1AF1" w:rsidP="00AE1AF1">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The lifetime estate and gift tax exemption increases to $13,990,000.  The annual gift tax exclusion rises to $19,000 per </w:t>
      </w:r>
      <w:r w:rsidR="00E1069F">
        <w:rPr>
          <w:rFonts w:ascii="Arial" w:hAnsi="Arial" w:cs="Arial"/>
          <w:sz w:val="22"/>
          <w:szCs w:val="22"/>
        </w:rPr>
        <w:t>donee</w:t>
      </w:r>
      <w:r>
        <w:rPr>
          <w:rFonts w:ascii="Arial" w:hAnsi="Arial" w:cs="Arial"/>
          <w:sz w:val="22"/>
          <w:szCs w:val="22"/>
        </w:rPr>
        <w:t>.</w:t>
      </w:r>
    </w:p>
    <w:p w14:paraId="1F06A509" w14:textId="77777777" w:rsidR="00AE1AF1" w:rsidRPr="00624733" w:rsidRDefault="00AE1AF1" w:rsidP="00AE1AF1">
      <w:pPr>
        <w:pStyle w:val="ListParagraph"/>
        <w:ind w:left="810"/>
        <w:rPr>
          <w:rFonts w:ascii="Arial" w:hAnsi="Arial" w:cs="Arial"/>
          <w:sz w:val="22"/>
          <w:szCs w:val="22"/>
        </w:rPr>
      </w:pPr>
    </w:p>
    <w:p w14:paraId="06B4B218" w14:textId="77777777" w:rsidR="00AE1AF1" w:rsidRDefault="00167B9C"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The </w:t>
      </w:r>
      <w:r w:rsidR="00AE1AF1">
        <w:rPr>
          <w:rFonts w:ascii="Arial" w:hAnsi="Arial" w:cs="Arial"/>
          <w:sz w:val="22"/>
          <w:szCs w:val="22"/>
        </w:rPr>
        <w:t>Social Security annual wage base increases to $176,100.</w:t>
      </w:r>
    </w:p>
    <w:p w14:paraId="5D20F9CA" w14:textId="77777777" w:rsidR="00AE1AF1" w:rsidRPr="00AE1AF1" w:rsidRDefault="00AE1AF1" w:rsidP="00AE1AF1">
      <w:pPr>
        <w:pStyle w:val="ListParagraph"/>
        <w:rPr>
          <w:rFonts w:ascii="Arial" w:hAnsi="Arial" w:cs="Arial"/>
          <w:sz w:val="22"/>
          <w:szCs w:val="22"/>
        </w:rPr>
      </w:pPr>
    </w:p>
    <w:p w14:paraId="2D01518A" w14:textId="77777777" w:rsidR="00AE1AF1" w:rsidRDefault="00AE1AF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The new nanny tax threshold is $2,800.  </w:t>
      </w:r>
    </w:p>
    <w:p w14:paraId="26A1EB88" w14:textId="77777777" w:rsidR="00AE1AF1" w:rsidRPr="00AE1AF1" w:rsidRDefault="00AE1AF1" w:rsidP="00AE1AF1">
      <w:pPr>
        <w:pStyle w:val="ListParagraph"/>
        <w:rPr>
          <w:rFonts w:ascii="Arial" w:hAnsi="Arial" w:cs="Arial"/>
          <w:sz w:val="22"/>
          <w:szCs w:val="22"/>
        </w:rPr>
      </w:pPr>
    </w:p>
    <w:p w14:paraId="0D2A820F" w14:textId="2578F7F2" w:rsidR="00AE1AF1" w:rsidRDefault="00AE1AF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First year bonus depreciation of business assets with lives of 20 years or less is reduced to 40% of cost.</w:t>
      </w:r>
    </w:p>
    <w:p w14:paraId="32CC2090" w14:textId="77777777" w:rsidR="00AE1AF1" w:rsidRPr="00AE1AF1" w:rsidRDefault="00AE1AF1" w:rsidP="00AE1AF1">
      <w:pPr>
        <w:pStyle w:val="ListParagraph"/>
        <w:rPr>
          <w:rFonts w:ascii="Arial" w:hAnsi="Arial" w:cs="Arial"/>
          <w:sz w:val="22"/>
          <w:szCs w:val="22"/>
        </w:rPr>
      </w:pPr>
    </w:p>
    <w:p w14:paraId="6DB892E3" w14:textId="2CE3AD4E" w:rsidR="00624733" w:rsidRDefault="00AE1AF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Regular “C” corporations can use the cash method of accounting if they have average gross receipts of $31 million or less over the last three years.</w:t>
      </w:r>
    </w:p>
    <w:p w14:paraId="2274B671" w14:textId="77777777" w:rsidR="00624733" w:rsidRPr="00624733" w:rsidRDefault="00624733" w:rsidP="00624733">
      <w:pPr>
        <w:pStyle w:val="ListParagraph"/>
        <w:rPr>
          <w:rFonts w:ascii="Arial" w:hAnsi="Arial" w:cs="Arial"/>
          <w:sz w:val="22"/>
          <w:szCs w:val="22"/>
        </w:rPr>
      </w:pPr>
    </w:p>
    <w:p w14:paraId="1DA5C6C9" w14:textId="77777777" w:rsidR="00AE1AF1" w:rsidRDefault="00AE1AF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standard mileage rate for business driving increases to 70 cents per mile.</w:t>
      </w:r>
    </w:p>
    <w:p w14:paraId="7BC7C0A4" w14:textId="77777777" w:rsidR="00AE1AF1" w:rsidRPr="00AE1AF1" w:rsidRDefault="00AE1AF1" w:rsidP="00AE1AF1">
      <w:pPr>
        <w:pStyle w:val="ListParagraph"/>
        <w:rPr>
          <w:rFonts w:ascii="Arial" w:hAnsi="Arial" w:cs="Arial"/>
          <w:sz w:val="22"/>
          <w:szCs w:val="22"/>
        </w:rPr>
      </w:pPr>
    </w:p>
    <w:p w14:paraId="3047CB55" w14:textId="3F1FD31A" w:rsidR="00AE1AF1" w:rsidRPr="00DD038A" w:rsidRDefault="00DD038A" w:rsidP="00AE1AF1">
      <w:pPr>
        <w:tabs>
          <w:tab w:val="left" w:pos="399"/>
        </w:tabs>
        <w:rPr>
          <w:rFonts w:ascii="Arial" w:hAnsi="Arial" w:cs="Arial"/>
          <w:b/>
          <w:bCs/>
          <w:sz w:val="22"/>
          <w:szCs w:val="22"/>
        </w:rPr>
      </w:pPr>
      <w:r>
        <w:rPr>
          <w:rFonts w:ascii="Arial" w:hAnsi="Arial" w:cs="Arial"/>
          <w:b/>
          <w:bCs/>
          <w:sz w:val="22"/>
          <w:szCs w:val="22"/>
          <w:u w:val="single"/>
        </w:rPr>
        <w:t>JOIN US ON A TAX TRIP AROUND TRUMPS WORLD</w:t>
      </w:r>
      <w:r>
        <w:rPr>
          <w:rFonts w:ascii="Arial" w:hAnsi="Arial" w:cs="Arial"/>
          <w:b/>
          <w:bCs/>
          <w:sz w:val="22"/>
          <w:szCs w:val="22"/>
        </w:rPr>
        <w:t>!</w:t>
      </w:r>
    </w:p>
    <w:p w14:paraId="03CCB0D3" w14:textId="77777777" w:rsidR="00AE1AF1" w:rsidRDefault="00AE1AF1" w:rsidP="00AE1AF1">
      <w:pPr>
        <w:pStyle w:val="ListParagraph"/>
        <w:tabs>
          <w:tab w:val="left" w:pos="399"/>
        </w:tabs>
        <w:ind w:left="810"/>
        <w:rPr>
          <w:rFonts w:ascii="Arial" w:hAnsi="Arial" w:cs="Arial"/>
          <w:sz w:val="22"/>
          <w:szCs w:val="22"/>
        </w:rPr>
      </w:pPr>
    </w:p>
    <w:p w14:paraId="72E2517E" w14:textId="7E310CF2" w:rsidR="008A1787" w:rsidRDefault="002B4226"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The </w:t>
      </w:r>
      <w:r w:rsidR="00DD038A">
        <w:rPr>
          <w:rFonts w:ascii="Arial" w:hAnsi="Arial" w:cs="Arial"/>
          <w:sz w:val="22"/>
          <w:szCs w:val="22"/>
        </w:rPr>
        <w:t>sale of a partnership generally results in a capital gain or loss; however if the partnership has inventory or unrealized receivables then that portion is subject to ordinary income.</w:t>
      </w:r>
    </w:p>
    <w:p w14:paraId="6F5D5139" w14:textId="77777777" w:rsidR="008A1787" w:rsidRPr="008A1787" w:rsidRDefault="008A1787" w:rsidP="008A1787">
      <w:pPr>
        <w:pStyle w:val="ListParagraph"/>
        <w:rPr>
          <w:rFonts w:ascii="Arial" w:hAnsi="Arial" w:cs="Arial"/>
          <w:sz w:val="22"/>
          <w:szCs w:val="22"/>
        </w:rPr>
      </w:pPr>
    </w:p>
    <w:p w14:paraId="7279E1E0" w14:textId="6CC13EA3" w:rsidR="00624733" w:rsidRDefault="008A178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IRS </w:t>
      </w:r>
      <w:r w:rsidR="00DD038A">
        <w:rPr>
          <w:rFonts w:ascii="Arial" w:hAnsi="Arial" w:cs="Arial"/>
          <w:sz w:val="22"/>
          <w:szCs w:val="22"/>
        </w:rPr>
        <w:t xml:space="preserve">is presently attacking “S” corporations that lack basis to deduct losses.  Losses can only be taken by stockholders up to </w:t>
      </w:r>
      <w:r w:rsidR="00DD038A">
        <w:rPr>
          <w:rFonts w:ascii="Arial" w:hAnsi="Arial" w:cs="Arial"/>
          <w:sz w:val="22"/>
          <w:szCs w:val="22"/>
        </w:rPr>
        <w:lastRenderedPageBreak/>
        <w:t>their actual stock basis and loans made directly to the company.  Any distributions made in excess of basis and loans is subject to capital gains taxes.</w:t>
      </w:r>
    </w:p>
    <w:p w14:paraId="0AE5B259" w14:textId="77777777" w:rsidR="00DD038A" w:rsidRPr="00DD038A" w:rsidRDefault="00DD038A" w:rsidP="00DD038A">
      <w:pPr>
        <w:pStyle w:val="ListParagraph"/>
        <w:rPr>
          <w:rFonts w:ascii="Arial" w:hAnsi="Arial" w:cs="Arial"/>
          <w:sz w:val="22"/>
          <w:szCs w:val="22"/>
        </w:rPr>
      </w:pPr>
    </w:p>
    <w:p w14:paraId="55326F53" w14:textId="3BD8C8EF" w:rsidR="00DD038A" w:rsidRDefault="00DD038A"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If you voluntarily pay down the Federal National Debt – Uncle Sam will say thank  you by allowing you to qualify for a charitable contribution; which you can only use if you itemize deductions!  Believe it or not donors chipped in over $3.5 million during 2024!</w:t>
      </w:r>
    </w:p>
    <w:p w14:paraId="19E783C8" w14:textId="77777777" w:rsidR="00DD038A" w:rsidRPr="00DD038A" w:rsidRDefault="00DD038A" w:rsidP="00DD038A">
      <w:pPr>
        <w:pStyle w:val="ListParagraph"/>
        <w:rPr>
          <w:rFonts w:ascii="Arial" w:hAnsi="Arial" w:cs="Arial"/>
          <w:sz w:val="22"/>
          <w:szCs w:val="22"/>
        </w:rPr>
      </w:pPr>
    </w:p>
    <w:p w14:paraId="020877C5" w14:textId="131F4517" w:rsidR="00DD038A" w:rsidRDefault="006B03B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Income taxes paid on taxable Social Security benefits is purposed for the trust funds that pay out Social Security and Medicare benefits.</w:t>
      </w:r>
    </w:p>
    <w:p w14:paraId="071F2C95" w14:textId="77777777" w:rsidR="006B03B1" w:rsidRPr="006B03B1" w:rsidRDefault="006B03B1" w:rsidP="006B03B1">
      <w:pPr>
        <w:pStyle w:val="ListParagraph"/>
        <w:rPr>
          <w:rFonts w:ascii="Arial" w:hAnsi="Arial" w:cs="Arial"/>
          <w:sz w:val="22"/>
          <w:szCs w:val="22"/>
        </w:rPr>
      </w:pPr>
    </w:p>
    <w:p w14:paraId="6976A184" w14:textId="75F31976" w:rsidR="006B03B1" w:rsidRDefault="006B03B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College student athletes who generate income from their sports activities, whether in the form of free products, services or cash, are subject to self-employment and income taxes.</w:t>
      </w:r>
    </w:p>
    <w:p w14:paraId="5616551F" w14:textId="77777777" w:rsidR="006B03B1" w:rsidRPr="006B03B1" w:rsidRDefault="006B03B1" w:rsidP="006B03B1">
      <w:pPr>
        <w:pStyle w:val="ListParagraph"/>
        <w:rPr>
          <w:rFonts w:ascii="Arial" w:hAnsi="Arial" w:cs="Arial"/>
          <w:sz w:val="22"/>
          <w:szCs w:val="22"/>
        </w:rPr>
      </w:pPr>
    </w:p>
    <w:p w14:paraId="3E40C6C5" w14:textId="4E4D6F98" w:rsidR="006B03B1" w:rsidRDefault="006B03B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Start-up businesses can elect to expense the first $5,000 of start-up costs incurred during the initial year that they are actively engaged in business; with any excess amount amortized over 180 months.  Expenses incurred prior to active operations must be capitalized.</w:t>
      </w:r>
    </w:p>
    <w:p w14:paraId="065E4A15" w14:textId="77777777" w:rsidR="006B03B1" w:rsidRPr="006B03B1" w:rsidRDefault="006B03B1" w:rsidP="006B03B1">
      <w:pPr>
        <w:pStyle w:val="ListParagraph"/>
        <w:rPr>
          <w:rFonts w:ascii="Arial" w:hAnsi="Arial" w:cs="Arial"/>
          <w:sz w:val="22"/>
          <w:szCs w:val="22"/>
        </w:rPr>
      </w:pPr>
    </w:p>
    <w:p w14:paraId="39A83DF9" w14:textId="2DC2B4B8" w:rsidR="006B03B1" w:rsidRDefault="006B03B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last time that the federal budget was balanced was during the Clinton administration.</w:t>
      </w:r>
    </w:p>
    <w:p w14:paraId="3C798A2A" w14:textId="77777777" w:rsidR="006B03B1" w:rsidRPr="006B03B1" w:rsidRDefault="006B03B1" w:rsidP="006B03B1">
      <w:pPr>
        <w:pStyle w:val="ListParagraph"/>
        <w:rPr>
          <w:rFonts w:ascii="Arial" w:hAnsi="Arial" w:cs="Arial"/>
          <w:sz w:val="22"/>
          <w:szCs w:val="22"/>
        </w:rPr>
      </w:pPr>
    </w:p>
    <w:p w14:paraId="70EC8364" w14:textId="55948A74" w:rsidR="006B03B1" w:rsidRDefault="006B03B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IRS can now foreclose on a jointly owned home to pay tax owed by one spouse.  If an innocent spouse is </w:t>
      </w:r>
      <w:r>
        <w:rPr>
          <w:rFonts w:ascii="Arial" w:hAnsi="Arial" w:cs="Arial"/>
          <w:sz w:val="22"/>
          <w:szCs w:val="22"/>
          <w:u w:val="single"/>
        </w:rPr>
        <w:t>not</w:t>
      </w:r>
      <w:r>
        <w:rPr>
          <w:rFonts w:ascii="Arial" w:hAnsi="Arial" w:cs="Arial"/>
          <w:sz w:val="22"/>
          <w:szCs w:val="22"/>
        </w:rPr>
        <w:t xml:space="preserve"> on the title the IRS can take the entire proceeds!</w:t>
      </w:r>
    </w:p>
    <w:p w14:paraId="4A1A5B7D" w14:textId="77777777" w:rsidR="006B03B1" w:rsidRPr="006B03B1" w:rsidRDefault="006B03B1" w:rsidP="006B03B1">
      <w:pPr>
        <w:pStyle w:val="ListParagraph"/>
        <w:rPr>
          <w:rFonts w:ascii="Arial" w:hAnsi="Arial" w:cs="Arial"/>
          <w:sz w:val="22"/>
          <w:szCs w:val="22"/>
        </w:rPr>
      </w:pPr>
    </w:p>
    <w:p w14:paraId="226ACDB2" w14:textId="77777777" w:rsidR="006B03B1" w:rsidRDefault="006B03B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A criminal can not deduct losses from money seized by the government as part of his punishment – even if the funds belonged to his corporation. ‘</w:t>
      </w:r>
    </w:p>
    <w:p w14:paraId="7661DF81" w14:textId="77777777" w:rsidR="006B03B1" w:rsidRPr="006B03B1" w:rsidRDefault="006B03B1" w:rsidP="006B03B1">
      <w:pPr>
        <w:pStyle w:val="ListParagraph"/>
        <w:rPr>
          <w:rFonts w:ascii="Arial" w:hAnsi="Arial" w:cs="Arial"/>
          <w:sz w:val="22"/>
          <w:szCs w:val="22"/>
        </w:rPr>
      </w:pPr>
    </w:p>
    <w:p w14:paraId="15ED426F" w14:textId="42F26982" w:rsidR="006B03B1" w:rsidRDefault="006B03B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If you take distributions from your retirement plan</w:t>
      </w:r>
      <w:r w:rsidR="00E1069F">
        <w:rPr>
          <w:rFonts w:ascii="Arial" w:hAnsi="Arial" w:cs="Arial"/>
          <w:sz w:val="22"/>
          <w:szCs w:val="22"/>
        </w:rPr>
        <w:t>,</w:t>
      </w:r>
      <w:r>
        <w:rPr>
          <w:rFonts w:ascii="Arial" w:hAnsi="Arial" w:cs="Arial"/>
          <w:sz w:val="22"/>
          <w:szCs w:val="22"/>
        </w:rPr>
        <w:t xml:space="preserve"> be aware that income taxes withheld at any point in the year are treated as if they were evenly paid throughout the year.</w:t>
      </w:r>
    </w:p>
    <w:p w14:paraId="6C776410" w14:textId="77777777" w:rsidR="00AE1AF1" w:rsidRDefault="00AE1AF1" w:rsidP="006B03B1">
      <w:pPr>
        <w:pStyle w:val="ListParagraph"/>
        <w:tabs>
          <w:tab w:val="left" w:pos="399"/>
        </w:tabs>
        <w:ind w:left="810"/>
        <w:rPr>
          <w:rFonts w:ascii="Arial" w:hAnsi="Arial" w:cs="Arial"/>
          <w:sz w:val="22"/>
          <w:szCs w:val="22"/>
        </w:rPr>
      </w:pPr>
    </w:p>
    <w:p w14:paraId="1D1A1288" w14:textId="63AFE151" w:rsidR="00A07003" w:rsidRDefault="00807142"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The </w:t>
      </w:r>
      <w:r w:rsidR="00A07003">
        <w:rPr>
          <w:rFonts w:ascii="Arial" w:hAnsi="Arial" w:cs="Arial"/>
          <w:sz w:val="22"/>
          <w:szCs w:val="22"/>
        </w:rPr>
        <w:t>Trump administration wants to reduce IRS funding by about 20%.</w:t>
      </w:r>
    </w:p>
    <w:p w14:paraId="0C45A2A2" w14:textId="77777777" w:rsidR="00A07003" w:rsidRPr="00A07003" w:rsidRDefault="00A07003" w:rsidP="00A07003">
      <w:pPr>
        <w:pStyle w:val="ListParagraph"/>
        <w:rPr>
          <w:rFonts w:ascii="Arial" w:hAnsi="Arial" w:cs="Arial"/>
          <w:sz w:val="22"/>
          <w:szCs w:val="22"/>
        </w:rPr>
      </w:pPr>
    </w:p>
    <w:p w14:paraId="2F7CAF3B" w14:textId="77777777" w:rsidR="00A07003" w:rsidRDefault="00A07003"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Inflation Reduction Act gave IRS $80 billion in additional funding.  Congress has since rescinded $42 billion of the funding.</w:t>
      </w:r>
    </w:p>
    <w:p w14:paraId="5D5B2E51" w14:textId="77777777" w:rsidR="00A07003" w:rsidRPr="00A07003" w:rsidRDefault="00A07003" w:rsidP="00A07003">
      <w:pPr>
        <w:pStyle w:val="ListParagraph"/>
        <w:rPr>
          <w:rFonts w:ascii="Arial" w:hAnsi="Arial" w:cs="Arial"/>
          <w:sz w:val="22"/>
          <w:szCs w:val="22"/>
        </w:rPr>
      </w:pPr>
    </w:p>
    <w:p w14:paraId="26567B44" w14:textId="7562EA18" w:rsidR="00624733" w:rsidRDefault="00A07003"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Proceeds received from lawsuits relative to damages or settlement awards are tax free if for physical and emotional injuries or illnesses.</w:t>
      </w:r>
    </w:p>
    <w:p w14:paraId="45EADE16" w14:textId="77777777" w:rsidR="00A07003" w:rsidRPr="00A07003" w:rsidRDefault="00A07003" w:rsidP="00A07003">
      <w:pPr>
        <w:pStyle w:val="ListParagraph"/>
        <w:rPr>
          <w:rFonts w:ascii="Arial" w:hAnsi="Arial" w:cs="Arial"/>
          <w:sz w:val="22"/>
          <w:szCs w:val="22"/>
        </w:rPr>
      </w:pPr>
    </w:p>
    <w:p w14:paraId="2B5062CB" w14:textId="01D6D2F1" w:rsidR="00A07003" w:rsidRDefault="00A07003"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When you convert a regular IRA to a Roth be careful – the IRA custodian will by default withhold 10% for federal income taxes from the converted funds – which is subject to the 10% early withdraw penalty.</w:t>
      </w:r>
    </w:p>
    <w:p w14:paraId="125F2AE4" w14:textId="77777777" w:rsidR="00624733" w:rsidRPr="00624733" w:rsidRDefault="00624733" w:rsidP="00624733">
      <w:pPr>
        <w:pStyle w:val="ListParagraph"/>
        <w:rPr>
          <w:rFonts w:ascii="Arial" w:hAnsi="Arial" w:cs="Arial"/>
          <w:sz w:val="22"/>
          <w:szCs w:val="22"/>
        </w:rPr>
      </w:pPr>
    </w:p>
    <w:p w14:paraId="69DD4893" w14:textId="2FFFBD5B" w:rsidR="00807142" w:rsidRDefault="00A07003"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A couple can </w:t>
      </w:r>
      <w:r w:rsidRPr="00A07003">
        <w:rPr>
          <w:rFonts w:ascii="Arial" w:hAnsi="Arial" w:cs="Arial"/>
          <w:sz w:val="22"/>
          <w:szCs w:val="22"/>
        </w:rPr>
        <w:t>not</w:t>
      </w:r>
      <w:r>
        <w:rPr>
          <w:rFonts w:ascii="Arial" w:hAnsi="Arial" w:cs="Arial"/>
          <w:sz w:val="22"/>
          <w:szCs w:val="22"/>
        </w:rPr>
        <w:t xml:space="preserve"> deduct as medical costs expenses relative to the use of a surrogate.  The IRS ruled that only medical expenses directly attributed to an existing dependent qualify as deductible medicals.</w:t>
      </w:r>
    </w:p>
    <w:p w14:paraId="69361800" w14:textId="77777777" w:rsidR="00807142" w:rsidRPr="00807142" w:rsidRDefault="00807142" w:rsidP="00807142">
      <w:pPr>
        <w:pStyle w:val="ListParagraph"/>
        <w:rPr>
          <w:rFonts w:ascii="Arial" w:hAnsi="Arial" w:cs="Arial"/>
          <w:sz w:val="22"/>
          <w:szCs w:val="22"/>
        </w:rPr>
      </w:pPr>
    </w:p>
    <w:p w14:paraId="27CA2E4E" w14:textId="1EF58A7E" w:rsidR="00624733" w:rsidRDefault="00807142"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Only </w:t>
      </w:r>
      <w:r w:rsidR="00A07003">
        <w:rPr>
          <w:rFonts w:ascii="Arial" w:hAnsi="Arial" w:cs="Arial"/>
          <w:sz w:val="22"/>
          <w:szCs w:val="22"/>
        </w:rPr>
        <w:t>U.S. Olympians who medaled in the games that have adjusted gross income exceeding $1 million are taxed on their medal and cash prize</w:t>
      </w:r>
      <w:r w:rsidR="00E1069F">
        <w:rPr>
          <w:rFonts w:ascii="Arial" w:hAnsi="Arial" w:cs="Arial"/>
          <w:sz w:val="22"/>
          <w:szCs w:val="22"/>
        </w:rPr>
        <w:t>s</w:t>
      </w:r>
      <w:r w:rsidR="00A07003">
        <w:rPr>
          <w:rFonts w:ascii="Arial" w:hAnsi="Arial" w:cs="Arial"/>
          <w:sz w:val="22"/>
          <w:szCs w:val="22"/>
        </w:rPr>
        <w:t>.</w:t>
      </w:r>
    </w:p>
    <w:p w14:paraId="315ED22D" w14:textId="77777777" w:rsidR="00807142" w:rsidRPr="00807142" w:rsidRDefault="00807142" w:rsidP="00807142">
      <w:pPr>
        <w:pStyle w:val="ListParagraph"/>
        <w:rPr>
          <w:rFonts w:ascii="Arial" w:hAnsi="Arial" w:cs="Arial"/>
          <w:sz w:val="22"/>
          <w:szCs w:val="22"/>
        </w:rPr>
      </w:pPr>
    </w:p>
    <w:p w14:paraId="2942E8B8" w14:textId="77777777" w:rsidR="00D5566E" w:rsidRDefault="00A07003"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IRS has proclaimed that owners of IRA’s that are terminally ill are not subject to the 10% early withdraw penalty.</w:t>
      </w:r>
    </w:p>
    <w:p w14:paraId="06E6B224" w14:textId="77777777" w:rsidR="00D5566E" w:rsidRPr="00D5566E" w:rsidRDefault="00D5566E" w:rsidP="00D5566E">
      <w:pPr>
        <w:pStyle w:val="ListParagraph"/>
        <w:rPr>
          <w:rFonts w:ascii="Arial" w:hAnsi="Arial" w:cs="Arial"/>
          <w:sz w:val="22"/>
          <w:szCs w:val="22"/>
        </w:rPr>
      </w:pPr>
    </w:p>
    <w:p w14:paraId="02A04DF8" w14:textId="72A4DEF4" w:rsidR="00D5566E" w:rsidRDefault="00D5566E"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It is estimated that extending the expiring tax provisions will add $4.6 trillion to the now $36 trillion federal debt.</w:t>
      </w:r>
    </w:p>
    <w:p w14:paraId="1FBF174D" w14:textId="77777777" w:rsidR="00D5566E" w:rsidRPr="00D5566E" w:rsidRDefault="00D5566E" w:rsidP="00D5566E">
      <w:pPr>
        <w:pStyle w:val="ListParagraph"/>
        <w:rPr>
          <w:rFonts w:ascii="Arial" w:hAnsi="Arial" w:cs="Arial"/>
          <w:sz w:val="22"/>
          <w:szCs w:val="22"/>
        </w:rPr>
      </w:pPr>
    </w:p>
    <w:p w14:paraId="328B2960" w14:textId="71439536" w:rsidR="00D5566E" w:rsidRDefault="00D5566E"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Federal policies that reduced Social Security benefits for workers who receive a public pension have been repealed.  This change will extend benefits to more than 3 million deserving retirees.</w:t>
      </w:r>
    </w:p>
    <w:p w14:paraId="1E9ACC72" w14:textId="77777777" w:rsidR="00D5566E" w:rsidRPr="00D5566E" w:rsidRDefault="00D5566E" w:rsidP="00D5566E">
      <w:pPr>
        <w:pStyle w:val="ListParagraph"/>
        <w:rPr>
          <w:rFonts w:ascii="Arial" w:hAnsi="Arial" w:cs="Arial"/>
          <w:sz w:val="22"/>
          <w:szCs w:val="22"/>
        </w:rPr>
      </w:pPr>
    </w:p>
    <w:p w14:paraId="4F698832" w14:textId="19E9D794" w:rsidR="00D5566E" w:rsidRDefault="00D5566E"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Trump administration wants to eliminate the IRA’s Direct File program.</w:t>
      </w:r>
    </w:p>
    <w:p w14:paraId="079FCA83" w14:textId="77777777" w:rsidR="00D5566E" w:rsidRPr="00D5566E" w:rsidRDefault="00D5566E" w:rsidP="00D5566E">
      <w:pPr>
        <w:pStyle w:val="ListParagraph"/>
        <w:rPr>
          <w:rFonts w:ascii="Arial" w:hAnsi="Arial" w:cs="Arial"/>
          <w:sz w:val="22"/>
          <w:szCs w:val="22"/>
        </w:rPr>
      </w:pPr>
    </w:p>
    <w:p w14:paraId="0E1CF2EB" w14:textId="0CC649A5" w:rsidR="00D5566E" w:rsidRDefault="00E1069F"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For</w:t>
      </w:r>
      <w:r w:rsidR="00D5566E">
        <w:rPr>
          <w:rFonts w:ascii="Arial" w:hAnsi="Arial" w:cs="Arial"/>
          <w:sz w:val="22"/>
          <w:szCs w:val="22"/>
        </w:rPr>
        <w:t xml:space="preserve"> 2025 1099-K information reporting forms will have a $2,500 reporting threshold.</w:t>
      </w:r>
    </w:p>
    <w:p w14:paraId="1DACBEE2" w14:textId="77777777" w:rsidR="00D5566E" w:rsidRPr="00D5566E" w:rsidRDefault="00D5566E" w:rsidP="00D5566E">
      <w:pPr>
        <w:pStyle w:val="ListParagraph"/>
        <w:rPr>
          <w:rFonts w:ascii="Arial" w:hAnsi="Arial" w:cs="Arial"/>
          <w:sz w:val="22"/>
          <w:szCs w:val="22"/>
        </w:rPr>
      </w:pPr>
    </w:p>
    <w:p w14:paraId="4B2676EA" w14:textId="0830DD34" w:rsidR="00D5566E" w:rsidRDefault="00D5566E"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lastRenderedPageBreak/>
        <w:t>For the 2025 tax year the following states will not impose state income taxes:  Alaska, Florida, Nevada, New Hampshire, South Dakota, Tennessee, Texas, Washington and Wyoming.</w:t>
      </w:r>
    </w:p>
    <w:p w14:paraId="5ADBC868" w14:textId="77777777" w:rsidR="00D5566E" w:rsidRDefault="00D5566E" w:rsidP="00D5566E">
      <w:pPr>
        <w:pStyle w:val="ListParagraph"/>
        <w:rPr>
          <w:rFonts w:ascii="Arial" w:hAnsi="Arial" w:cs="Arial"/>
          <w:sz w:val="22"/>
          <w:szCs w:val="22"/>
        </w:rPr>
      </w:pPr>
    </w:p>
    <w:p w14:paraId="2F511AA2" w14:textId="7AC6DC8F" w:rsidR="00D5566E" w:rsidRDefault="00D5566E" w:rsidP="00D5566E">
      <w:pPr>
        <w:tabs>
          <w:tab w:val="left" w:pos="399"/>
        </w:tabs>
        <w:rPr>
          <w:rFonts w:ascii="Arial" w:hAnsi="Arial" w:cs="Arial"/>
          <w:b/>
          <w:bCs/>
          <w:sz w:val="22"/>
          <w:szCs w:val="22"/>
        </w:rPr>
      </w:pPr>
      <w:r>
        <w:rPr>
          <w:rFonts w:ascii="Arial" w:hAnsi="Arial" w:cs="Arial"/>
          <w:b/>
          <w:bCs/>
          <w:sz w:val="22"/>
          <w:szCs w:val="22"/>
          <w:u w:val="single"/>
        </w:rPr>
        <w:t>EMPLOYEE RETENTION CREDIT CONTINUES TO CAUSE PROBLEMS</w:t>
      </w:r>
      <w:r>
        <w:rPr>
          <w:rFonts w:ascii="Arial" w:hAnsi="Arial" w:cs="Arial"/>
          <w:b/>
          <w:bCs/>
          <w:sz w:val="22"/>
          <w:szCs w:val="22"/>
        </w:rPr>
        <w:t>!</w:t>
      </w:r>
    </w:p>
    <w:p w14:paraId="0E7E94AB" w14:textId="77777777" w:rsidR="00D5566E" w:rsidRDefault="00D5566E" w:rsidP="00D5566E">
      <w:pPr>
        <w:tabs>
          <w:tab w:val="left" w:pos="399"/>
        </w:tabs>
        <w:rPr>
          <w:rFonts w:ascii="Arial" w:hAnsi="Arial" w:cs="Arial"/>
          <w:b/>
          <w:bCs/>
          <w:sz w:val="22"/>
          <w:szCs w:val="22"/>
        </w:rPr>
      </w:pPr>
    </w:p>
    <w:p w14:paraId="691F1938" w14:textId="691E7D0A" w:rsidR="00D5566E" w:rsidRPr="00D5566E" w:rsidRDefault="00D5566E" w:rsidP="00D5566E">
      <w:pPr>
        <w:tabs>
          <w:tab w:val="left" w:pos="399"/>
        </w:tabs>
        <w:rPr>
          <w:rFonts w:ascii="Arial" w:hAnsi="Arial" w:cs="Arial"/>
          <w:sz w:val="22"/>
          <w:szCs w:val="22"/>
        </w:rPr>
      </w:pPr>
      <w:r>
        <w:rPr>
          <w:rFonts w:ascii="Arial" w:hAnsi="Arial" w:cs="Arial"/>
          <w:sz w:val="22"/>
          <w:szCs w:val="22"/>
        </w:rPr>
        <w:t>Businesses, tax professionals, as well as the IRS’s National Taxpayer Advocate, continue to be frustrated by the IRS processing delays on employee retention credits.  The 202</w:t>
      </w:r>
      <w:r w:rsidR="00E1069F">
        <w:rPr>
          <w:rFonts w:ascii="Arial" w:hAnsi="Arial" w:cs="Arial"/>
          <w:sz w:val="22"/>
          <w:szCs w:val="22"/>
        </w:rPr>
        <w:t>0</w:t>
      </w:r>
      <w:r>
        <w:rPr>
          <w:rFonts w:ascii="Arial" w:hAnsi="Arial" w:cs="Arial"/>
          <w:sz w:val="22"/>
          <w:szCs w:val="22"/>
        </w:rPr>
        <w:t xml:space="preserve"> federal payroll tax break credit program was designed to help businesses whose operations were disrupted causing reduced business receipts during the pandemic.  The IRS claims that the program is rife with fraud!  They halted processing of the refund claims in late 2023.  Although the IRS has recently restarted processing the 1.2 million claims</w:t>
      </w:r>
      <w:r w:rsidR="00E1069F">
        <w:rPr>
          <w:rFonts w:ascii="Arial" w:hAnsi="Arial" w:cs="Arial"/>
          <w:sz w:val="22"/>
          <w:szCs w:val="22"/>
        </w:rPr>
        <w:t>,</w:t>
      </w:r>
      <w:r>
        <w:rPr>
          <w:rFonts w:ascii="Arial" w:hAnsi="Arial" w:cs="Arial"/>
          <w:sz w:val="22"/>
          <w:szCs w:val="22"/>
        </w:rPr>
        <w:t xml:space="preserve"> many businesses are still waiting to receive their refunds and continue </w:t>
      </w:r>
      <w:r w:rsidR="00F17916">
        <w:rPr>
          <w:rFonts w:ascii="Arial" w:hAnsi="Arial" w:cs="Arial"/>
          <w:sz w:val="22"/>
          <w:szCs w:val="22"/>
        </w:rPr>
        <w:t>to suffer financial and economic hardships.</w:t>
      </w:r>
    </w:p>
    <w:p w14:paraId="557773F8" w14:textId="77777777" w:rsidR="00D5566E" w:rsidRDefault="00D5566E" w:rsidP="00D5566E">
      <w:pPr>
        <w:tabs>
          <w:tab w:val="left" w:pos="399"/>
        </w:tabs>
        <w:rPr>
          <w:rFonts w:ascii="Arial" w:hAnsi="Arial" w:cs="Arial"/>
          <w:b/>
          <w:bCs/>
          <w:sz w:val="22"/>
          <w:szCs w:val="22"/>
          <w:u w:val="single"/>
        </w:rPr>
      </w:pPr>
    </w:p>
    <w:p w14:paraId="380453C9" w14:textId="138C0E2A" w:rsidR="00F17916" w:rsidRDefault="00F17916" w:rsidP="00F17916">
      <w:pPr>
        <w:tabs>
          <w:tab w:val="left" w:pos="399"/>
        </w:tabs>
        <w:rPr>
          <w:rFonts w:ascii="Arial" w:hAnsi="Arial" w:cs="Arial"/>
          <w:b/>
          <w:bCs/>
          <w:sz w:val="22"/>
          <w:szCs w:val="22"/>
          <w:u w:val="single"/>
        </w:rPr>
      </w:pPr>
      <w:r>
        <w:rPr>
          <w:rFonts w:ascii="Arial" w:hAnsi="Arial" w:cs="Arial"/>
          <w:b/>
          <w:bCs/>
          <w:sz w:val="22"/>
          <w:szCs w:val="22"/>
          <w:u w:val="single"/>
        </w:rPr>
        <w:t>NONSENSE NEWS THAT STIMULATES MY LABITO</w:t>
      </w:r>
      <w:r>
        <w:rPr>
          <w:rFonts w:ascii="Arial" w:hAnsi="Arial" w:cs="Arial"/>
          <w:b/>
          <w:bCs/>
          <w:sz w:val="22"/>
          <w:szCs w:val="22"/>
        </w:rPr>
        <w:t>!</w:t>
      </w:r>
      <w:r>
        <w:rPr>
          <w:rFonts w:ascii="Arial" w:hAnsi="Arial" w:cs="Arial"/>
          <w:b/>
          <w:bCs/>
          <w:sz w:val="22"/>
          <w:szCs w:val="22"/>
          <w:u w:val="single"/>
        </w:rPr>
        <w:t xml:space="preserve">  </w:t>
      </w:r>
    </w:p>
    <w:p w14:paraId="657860CD" w14:textId="1F2F73E1" w:rsidR="00F17916" w:rsidRDefault="00F17916" w:rsidP="00F17916">
      <w:pPr>
        <w:tabs>
          <w:tab w:val="left" w:pos="399"/>
        </w:tabs>
        <w:rPr>
          <w:rFonts w:ascii="Arial" w:hAnsi="Arial" w:cs="Arial"/>
          <w:b/>
          <w:bCs/>
          <w:sz w:val="22"/>
          <w:szCs w:val="22"/>
          <w:u w:val="single"/>
        </w:rPr>
      </w:pPr>
    </w:p>
    <w:p w14:paraId="322140F4" w14:textId="6905EBE2" w:rsidR="00F17916" w:rsidRDefault="00F17916" w:rsidP="00920C2B">
      <w:pPr>
        <w:pStyle w:val="ListParagraph"/>
        <w:numPr>
          <w:ilvl w:val="0"/>
          <w:numId w:val="36"/>
        </w:numPr>
        <w:tabs>
          <w:tab w:val="left" w:pos="399"/>
        </w:tabs>
        <w:rPr>
          <w:rFonts w:ascii="Arial" w:hAnsi="Arial" w:cs="Arial"/>
          <w:sz w:val="22"/>
          <w:szCs w:val="22"/>
        </w:rPr>
      </w:pPr>
      <w:r w:rsidRPr="00920C2B">
        <w:rPr>
          <w:rFonts w:ascii="Arial" w:hAnsi="Arial" w:cs="Arial"/>
          <w:sz w:val="22"/>
          <w:szCs w:val="22"/>
        </w:rPr>
        <w:t xml:space="preserve">When is a business not a business?  When the IRS decides it’s a “hobby”!  According to Uncle Sam a hobby is pursued for pleasure first, and profits are incidental; a business is aimed at making a profit.  Either way the profits are taxable – however any hobby losses are </w:t>
      </w:r>
      <w:r w:rsidRPr="00920C2B">
        <w:rPr>
          <w:rFonts w:ascii="Arial" w:hAnsi="Arial" w:cs="Arial"/>
          <w:sz w:val="22"/>
          <w:szCs w:val="22"/>
          <w:u w:val="single"/>
        </w:rPr>
        <w:t>not</w:t>
      </w:r>
      <w:r w:rsidRPr="00920C2B">
        <w:rPr>
          <w:rFonts w:ascii="Arial" w:hAnsi="Arial" w:cs="Arial"/>
          <w:sz w:val="22"/>
          <w:szCs w:val="22"/>
        </w:rPr>
        <w:t xml:space="preserve"> deductible.</w:t>
      </w:r>
    </w:p>
    <w:p w14:paraId="3DDBC5D6" w14:textId="77777777" w:rsidR="00920C2B" w:rsidRDefault="00920C2B" w:rsidP="00920C2B">
      <w:pPr>
        <w:tabs>
          <w:tab w:val="left" w:pos="399"/>
        </w:tabs>
        <w:rPr>
          <w:rFonts w:ascii="Arial" w:hAnsi="Arial" w:cs="Arial"/>
          <w:sz w:val="22"/>
          <w:szCs w:val="22"/>
        </w:rPr>
      </w:pPr>
    </w:p>
    <w:p w14:paraId="5762B04D" w14:textId="549C2828" w:rsidR="00920C2B" w:rsidRDefault="00920C2B"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Beginning in 2025 out-of-pocket drug costs covered by Medicare are capped at $2,000 per year.</w:t>
      </w:r>
    </w:p>
    <w:p w14:paraId="2E8BCED7" w14:textId="77777777" w:rsidR="00920C2B" w:rsidRPr="00920C2B" w:rsidRDefault="00920C2B" w:rsidP="00920C2B">
      <w:pPr>
        <w:pStyle w:val="ListParagraph"/>
        <w:rPr>
          <w:rFonts w:ascii="Arial" w:hAnsi="Arial" w:cs="Arial"/>
          <w:sz w:val="22"/>
          <w:szCs w:val="22"/>
        </w:rPr>
      </w:pPr>
    </w:p>
    <w:p w14:paraId="4CB3F35B" w14:textId="7FE591D5" w:rsidR="00920C2B" w:rsidRDefault="00920C2B"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IRS will approve abatement of late-filing and late-payment penalties for taxpayers who arrange to pay the tax due and have been tax-compliant over the past three years.</w:t>
      </w:r>
    </w:p>
    <w:p w14:paraId="004648AE" w14:textId="77777777" w:rsidR="00920C2B" w:rsidRPr="00920C2B" w:rsidRDefault="00920C2B" w:rsidP="00920C2B">
      <w:pPr>
        <w:pStyle w:val="ListParagraph"/>
        <w:rPr>
          <w:rFonts w:ascii="Arial" w:hAnsi="Arial" w:cs="Arial"/>
          <w:sz w:val="22"/>
          <w:szCs w:val="22"/>
        </w:rPr>
      </w:pPr>
    </w:p>
    <w:p w14:paraId="3CAAD1FA" w14:textId="158C14A6" w:rsidR="00920C2B" w:rsidRDefault="00920C2B"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The Federal Aviation Administration remains 3,000 people below target staff; forcing current controllers to work 60-hour weeks.  Hiring and training air traffic controllers can take up to seven years!</w:t>
      </w:r>
    </w:p>
    <w:p w14:paraId="6F48DB02" w14:textId="77777777" w:rsidR="00920C2B" w:rsidRPr="00920C2B" w:rsidRDefault="00920C2B" w:rsidP="00920C2B">
      <w:pPr>
        <w:pStyle w:val="ListParagraph"/>
        <w:rPr>
          <w:rFonts w:ascii="Arial" w:hAnsi="Arial" w:cs="Arial"/>
          <w:sz w:val="22"/>
          <w:szCs w:val="22"/>
        </w:rPr>
      </w:pPr>
    </w:p>
    <w:p w14:paraId="50DDFD3D" w14:textId="0DDEDFE7" w:rsidR="00920C2B" w:rsidRDefault="00920C2B"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U.S</w:t>
      </w:r>
      <w:r w:rsidR="00D765DB">
        <w:rPr>
          <w:rFonts w:ascii="Arial" w:hAnsi="Arial" w:cs="Arial"/>
          <w:sz w:val="22"/>
          <w:szCs w:val="22"/>
        </w:rPr>
        <w:t>.</w:t>
      </w:r>
      <w:r>
        <w:rPr>
          <w:rFonts w:ascii="Arial" w:hAnsi="Arial" w:cs="Arial"/>
          <w:sz w:val="22"/>
          <w:szCs w:val="22"/>
        </w:rPr>
        <w:t xml:space="preserve"> tariffs on China are now resulting in shipping fees that translate to about $9,000 per container.</w:t>
      </w:r>
    </w:p>
    <w:p w14:paraId="43B07DC4" w14:textId="77777777" w:rsidR="00920C2B" w:rsidRPr="00920C2B" w:rsidRDefault="00920C2B" w:rsidP="00920C2B">
      <w:pPr>
        <w:pStyle w:val="ListParagraph"/>
        <w:rPr>
          <w:rFonts w:ascii="Arial" w:hAnsi="Arial" w:cs="Arial"/>
          <w:sz w:val="22"/>
          <w:szCs w:val="22"/>
        </w:rPr>
      </w:pPr>
    </w:p>
    <w:p w14:paraId="30FBB737" w14:textId="3ECDD7E5" w:rsidR="00920C2B" w:rsidRDefault="00920C2B"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Because of high labor rates it costs three times as much to build a large shipping vessel in the United States as it does in Asian yards.</w:t>
      </w:r>
    </w:p>
    <w:p w14:paraId="2055F12F" w14:textId="77777777" w:rsidR="00920C2B" w:rsidRPr="00920C2B" w:rsidRDefault="00920C2B" w:rsidP="00920C2B">
      <w:pPr>
        <w:pStyle w:val="ListParagraph"/>
        <w:rPr>
          <w:rFonts w:ascii="Arial" w:hAnsi="Arial" w:cs="Arial"/>
          <w:sz w:val="22"/>
          <w:szCs w:val="22"/>
        </w:rPr>
      </w:pPr>
    </w:p>
    <w:p w14:paraId="2AAF40CE" w14:textId="409D0E77" w:rsidR="00920C2B" w:rsidRDefault="00920C2B"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If Japan’s Nippon Steel proposed merger with U.S. Steel occurs it would result in Japan owning the third largest steelmaker in the world.</w:t>
      </w:r>
    </w:p>
    <w:p w14:paraId="1F4D8411" w14:textId="77777777" w:rsidR="00920C2B" w:rsidRPr="00920C2B" w:rsidRDefault="00920C2B" w:rsidP="00920C2B">
      <w:pPr>
        <w:pStyle w:val="ListParagraph"/>
        <w:rPr>
          <w:rFonts w:ascii="Arial" w:hAnsi="Arial" w:cs="Arial"/>
          <w:sz w:val="22"/>
          <w:szCs w:val="22"/>
        </w:rPr>
      </w:pPr>
    </w:p>
    <w:p w14:paraId="22CCA11C" w14:textId="3BD396D5" w:rsidR="00920C2B" w:rsidRDefault="00920C2B"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 xml:space="preserve">Americans are budgeting their summer vacations by choosing cost effective </w:t>
      </w:r>
      <w:r w:rsidR="005A005D">
        <w:rPr>
          <w:rFonts w:ascii="Arial" w:hAnsi="Arial" w:cs="Arial"/>
          <w:sz w:val="22"/>
          <w:szCs w:val="22"/>
        </w:rPr>
        <w:t xml:space="preserve">conservative hotel </w:t>
      </w:r>
      <w:r>
        <w:rPr>
          <w:rFonts w:ascii="Arial" w:hAnsi="Arial" w:cs="Arial"/>
          <w:sz w:val="22"/>
          <w:szCs w:val="22"/>
        </w:rPr>
        <w:t>accommodations and covering travel expenses using credit cards that award them travel miles and airline miles.</w:t>
      </w:r>
    </w:p>
    <w:p w14:paraId="13160F5F" w14:textId="77777777" w:rsidR="00920C2B" w:rsidRPr="00920C2B" w:rsidRDefault="00920C2B" w:rsidP="00920C2B">
      <w:pPr>
        <w:pStyle w:val="ListParagraph"/>
        <w:rPr>
          <w:rFonts w:ascii="Arial" w:hAnsi="Arial" w:cs="Arial"/>
          <w:sz w:val="22"/>
          <w:szCs w:val="22"/>
        </w:rPr>
      </w:pPr>
    </w:p>
    <w:p w14:paraId="4761EEE1" w14:textId="51AFDF8B" w:rsidR="00920C2B" w:rsidRDefault="005A005D"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Domestic locales are the dominant preference for 2025 summer vacation</w:t>
      </w:r>
      <w:r w:rsidR="00E1069F">
        <w:rPr>
          <w:rFonts w:ascii="Arial" w:hAnsi="Arial" w:cs="Arial"/>
          <w:sz w:val="22"/>
          <w:szCs w:val="22"/>
        </w:rPr>
        <w:t>s</w:t>
      </w:r>
      <w:r>
        <w:rPr>
          <w:rFonts w:ascii="Arial" w:hAnsi="Arial" w:cs="Arial"/>
          <w:sz w:val="22"/>
          <w:szCs w:val="22"/>
        </w:rPr>
        <w:t>; while outdoor adventures are quickly rising in popularity.</w:t>
      </w:r>
    </w:p>
    <w:p w14:paraId="05745085" w14:textId="77777777" w:rsidR="005A005D" w:rsidRPr="005A005D" w:rsidRDefault="005A005D" w:rsidP="005A005D">
      <w:pPr>
        <w:pStyle w:val="ListParagraph"/>
        <w:rPr>
          <w:rFonts w:ascii="Arial" w:hAnsi="Arial" w:cs="Arial"/>
          <w:sz w:val="22"/>
          <w:szCs w:val="22"/>
        </w:rPr>
      </w:pPr>
    </w:p>
    <w:p w14:paraId="6C549F68" w14:textId="0A85EE86" w:rsidR="005A005D" w:rsidRDefault="005A005D"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Gas prices are on pace to hit a summer five year low!</w:t>
      </w:r>
    </w:p>
    <w:p w14:paraId="5ED82CB9" w14:textId="77777777" w:rsidR="005A005D" w:rsidRPr="005A005D" w:rsidRDefault="005A005D" w:rsidP="005A005D">
      <w:pPr>
        <w:pStyle w:val="ListParagraph"/>
        <w:rPr>
          <w:rFonts w:ascii="Arial" w:hAnsi="Arial" w:cs="Arial"/>
          <w:sz w:val="22"/>
          <w:szCs w:val="22"/>
        </w:rPr>
      </w:pPr>
    </w:p>
    <w:p w14:paraId="0AEDC62C" w14:textId="53671074" w:rsidR="005A005D" w:rsidRDefault="005A005D"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Expect to see 20</w:t>
      </w:r>
      <w:r w:rsidR="00E1069F">
        <w:rPr>
          <w:rFonts w:ascii="Arial" w:hAnsi="Arial" w:cs="Arial"/>
          <w:sz w:val="22"/>
          <w:szCs w:val="22"/>
        </w:rPr>
        <w:t>2</w:t>
      </w:r>
      <w:r>
        <w:rPr>
          <w:rFonts w:ascii="Arial" w:hAnsi="Arial" w:cs="Arial"/>
          <w:sz w:val="22"/>
          <w:szCs w:val="22"/>
        </w:rPr>
        <w:t>5 inflation end the year near 3.6%.</w:t>
      </w:r>
    </w:p>
    <w:p w14:paraId="5BFE450C" w14:textId="77777777" w:rsidR="005A005D" w:rsidRPr="005A005D" w:rsidRDefault="005A005D" w:rsidP="005A005D">
      <w:pPr>
        <w:pStyle w:val="ListParagraph"/>
        <w:rPr>
          <w:rFonts w:ascii="Arial" w:hAnsi="Arial" w:cs="Arial"/>
          <w:sz w:val="22"/>
          <w:szCs w:val="22"/>
        </w:rPr>
      </w:pPr>
    </w:p>
    <w:p w14:paraId="59FD0D90" w14:textId="5509E187" w:rsidR="005A005D" w:rsidRDefault="005A005D"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Prices for medications can be up to three times higher in the United States than in other nations.</w:t>
      </w:r>
    </w:p>
    <w:p w14:paraId="0934FFC9" w14:textId="77777777" w:rsidR="005A005D" w:rsidRPr="005A005D" w:rsidRDefault="005A005D" w:rsidP="005A005D">
      <w:pPr>
        <w:pStyle w:val="ListParagraph"/>
        <w:rPr>
          <w:rFonts w:ascii="Arial" w:hAnsi="Arial" w:cs="Arial"/>
          <w:sz w:val="22"/>
          <w:szCs w:val="22"/>
        </w:rPr>
      </w:pPr>
    </w:p>
    <w:p w14:paraId="7A1EC33D" w14:textId="78364D65" w:rsidR="005A005D" w:rsidRDefault="005A005D"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Fake meat sales decreased by 7% last year.</w:t>
      </w:r>
    </w:p>
    <w:p w14:paraId="33FE90D1" w14:textId="77777777" w:rsidR="005A005D" w:rsidRPr="005A005D" w:rsidRDefault="005A005D" w:rsidP="005A005D">
      <w:pPr>
        <w:pStyle w:val="ListParagraph"/>
        <w:rPr>
          <w:rFonts w:ascii="Arial" w:hAnsi="Arial" w:cs="Arial"/>
          <w:sz w:val="22"/>
          <w:szCs w:val="22"/>
        </w:rPr>
      </w:pPr>
    </w:p>
    <w:p w14:paraId="3D2E4AF6" w14:textId="34C29BDF" w:rsidR="005A005D" w:rsidRDefault="005A005D"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Humanoids are being built to live and work alongside people; however experts say they are still in the earliest stages of pilot projects.</w:t>
      </w:r>
    </w:p>
    <w:p w14:paraId="6666322B" w14:textId="77777777" w:rsidR="005A005D" w:rsidRPr="005A005D" w:rsidRDefault="005A005D" w:rsidP="005A005D">
      <w:pPr>
        <w:pStyle w:val="ListParagraph"/>
        <w:rPr>
          <w:rFonts w:ascii="Arial" w:hAnsi="Arial" w:cs="Arial"/>
          <w:sz w:val="22"/>
          <w:szCs w:val="22"/>
        </w:rPr>
      </w:pPr>
    </w:p>
    <w:p w14:paraId="1557DA81" w14:textId="0502116C" w:rsidR="005A005D" w:rsidRDefault="005A005D"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The More Paid Leave for More Americans Act is not a federal mandate; it merely gives states incentives to expand their family leave programs.</w:t>
      </w:r>
    </w:p>
    <w:p w14:paraId="0B6B5492" w14:textId="77777777" w:rsidR="005A005D" w:rsidRPr="005A005D" w:rsidRDefault="005A005D" w:rsidP="005A005D">
      <w:pPr>
        <w:pStyle w:val="ListParagraph"/>
        <w:rPr>
          <w:rFonts w:ascii="Arial" w:hAnsi="Arial" w:cs="Arial"/>
          <w:sz w:val="22"/>
          <w:szCs w:val="22"/>
        </w:rPr>
      </w:pPr>
    </w:p>
    <w:p w14:paraId="61C631A4" w14:textId="03707B9E" w:rsidR="005A005D" w:rsidRDefault="005A005D"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 xml:space="preserve">Now you can renew your passport online!  You must be at least 25 years old, have an </w:t>
      </w:r>
      <w:r>
        <w:rPr>
          <w:rFonts w:ascii="Arial" w:hAnsi="Arial" w:cs="Arial"/>
          <w:sz w:val="22"/>
          <w:szCs w:val="22"/>
        </w:rPr>
        <w:lastRenderedPageBreak/>
        <w:t>existing passport that was valid for 10 years, and be able to pay with a credit or debit card.</w:t>
      </w:r>
    </w:p>
    <w:p w14:paraId="00090FF2" w14:textId="77777777" w:rsidR="005A005D" w:rsidRPr="005A005D" w:rsidRDefault="005A005D" w:rsidP="005A005D">
      <w:pPr>
        <w:pStyle w:val="ListParagraph"/>
        <w:rPr>
          <w:rFonts w:ascii="Arial" w:hAnsi="Arial" w:cs="Arial"/>
          <w:sz w:val="22"/>
          <w:szCs w:val="22"/>
        </w:rPr>
      </w:pPr>
    </w:p>
    <w:p w14:paraId="61FB4814" w14:textId="07EE4080" w:rsidR="005A005D" w:rsidRDefault="005A005D"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Colleges throughout the country are having financial problems due to shrinking enrollment.</w:t>
      </w:r>
    </w:p>
    <w:p w14:paraId="09BDF4ED" w14:textId="77777777" w:rsidR="005A005D" w:rsidRPr="005A005D" w:rsidRDefault="005A005D" w:rsidP="005A005D">
      <w:pPr>
        <w:pStyle w:val="ListParagraph"/>
        <w:rPr>
          <w:rFonts w:ascii="Arial" w:hAnsi="Arial" w:cs="Arial"/>
          <w:sz w:val="22"/>
          <w:szCs w:val="22"/>
        </w:rPr>
      </w:pPr>
    </w:p>
    <w:p w14:paraId="0EF936F4" w14:textId="2F2EBDDF" w:rsidR="005A005D" w:rsidRDefault="005A005D"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People with more education tend to live longer.</w:t>
      </w:r>
    </w:p>
    <w:p w14:paraId="62EBFCDB" w14:textId="77777777" w:rsidR="005A005D" w:rsidRPr="005A005D" w:rsidRDefault="005A005D" w:rsidP="005A005D">
      <w:pPr>
        <w:pStyle w:val="ListParagraph"/>
        <w:rPr>
          <w:rFonts w:ascii="Arial" w:hAnsi="Arial" w:cs="Arial"/>
          <w:sz w:val="22"/>
          <w:szCs w:val="22"/>
        </w:rPr>
      </w:pPr>
    </w:p>
    <w:p w14:paraId="68FD928C" w14:textId="6D67B417" w:rsidR="005A005D" w:rsidRDefault="005A005D"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The IRS wants to ban tax return preparers from charging contingency fees.</w:t>
      </w:r>
    </w:p>
    <w:p w14:paraId="668F88B3" w14:textId="77777777" w:rsidR="005A005D" w:rsidRPr="005A005D" w:rsidRDefault="005A005D" w:rsidP="005A005D">
      <w:pPr>
        <w:pStyle w:val="ListParagraph"/>
        <w:rPr>
          <w:rFonts w:ascii="Arial" w:hAnsi="Arial" w:cs="Arial"/>
          <w:sz w:val="22"/>
          <w:szCs w:val="22"/>
        </w:rPr>
      </w:pPr>
    </w:p>
    <w:p w14:paraId="209A9D41" w14:textId="7FA7C086" w:rsidR="005A005D" w:rsidRDefault="005A005D"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In order to qualify for a tax-exempt status homeowner associations must serve the public good, facilitate open use and enjoyment of facilities for the public, and can not maintain exterior maintenance on private dwellings.</w:t>
      </w:r>
    </w:p>
    <w:p w14:paraId="2B27AA5A" w14:textId="77777777" w:rsidR="005A005D" w:rsidRPr="005A005D" w:rsidRDefault="005A005D" w:rsidP="005A005D">
      <w:pPr>
        <w:pStyle w:val="ListParagraph"/>
        <w:rPr>
          <w:rFonts w:ascii="Arial" w:hAnsi="Arial" w:cs="Arial"/>
          <w:sz w:val="22"/>
          <w:szCs w:val="22"/>
        </w:rPr>
      </w:pPr>
    </w:p>
    <w:p w14:paraId="30F46732" w14:textId="39CC175E" w:rsidR="005A005D" w:rsidRDefault="005A005D"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 xml:space="preserve">The Biden </w:t>
      </w:r>
      <w:r w:rsidR="004D393F">
        <w:rPr>
          <w:rFonts w:ascii="Arial" w:hAnsi="Arial" w:cs="Arial"/>
          <w:sz w:val="22"/>
          <w:szCs w:val="22"/>
        </w:rPr>
        <w:t>administration-imposed</w:t>
      </w:r>
      <w:r>
        <w:rPr>
          <w:rFonts w:ascii="Arial" w:hAnsi="Arial" w:cs="Arial"/>
          <w:sz w:val="22"/>
          <w:szCs w:val="22"/>
        </w:rPr>
        <w:t xml:space="preserve"> regulations that will force Medicare and Medicaid to cover weight loss drugs.</w:t>
      </w:r>
    </w:p>
    <w:p w14:paraId="490569F7" w14:textId="77777777" w:rsidR="005A005D" w:rsidRPr="005A005D" w:rsidRDefault="005A005D" w:rsidP="005A005D">
      <w:pPr>
        <w:pStyle w:val="ListParagraph"/>
        <w:rPr>
          <w:rFonts w:ascii="Arial" w:hAnsi="Arial" w:cs="Arial"/>
          <w:sz w:val="22"/>
          <w:szCs w:val="22"/>
        </w:rPr>
      </w:pPr>
    </w:p>
    <w:p w14:paraId="225243F2" w14:textId="50412438" w:rsidR="005A005D" w:rsidRDefault="005A005D"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With 8 million potential new weight loss dru</w:t>
      </w:r>
      <w:r w:rsidR="004D393F">
        <w:rPr>
          <w:rFonts w:ascii="Arial" w:hAnsi="Arial" w:cs="Arial"/>
          <w:sz w:val="22"/>
          <w:szCs w:val="22"/>
        </w:rPr>
        <w:t xml:space="preserve">g </w:t>
      </w:r>
      <w:r>
        <w:rPr>
          <w:rFonts w:ascii="Arial" w:hAnsi="Arial" w:cs="Arial"/>
          <w:sz w:val="22"/>
          <w:szCs w:val="22"/>
        </w:rPr>
        <w:t xml:space="preserve">users the additional Medicare and Medicaid costs could exceed </w:t>
      </w:r>
      <w:r w:rsidR="001C14B7">
        <w:rPr>
          <w:rFonts w:ascii="Arial" w:hAnsi="Arial" w:cs="Arial"/>
          <w:sz w:val="22"/>
          <w:szCs w:val="22"/>
          <w:u w:val="single"/>
        </w:rPr>
        <w:t>$40</w:t>
      </w:r>
      <w:r w:rsidR="001C14B7">
        <w:rPr>
          <w:rFonts w:ascii="Arial" w:hAnsi="Arial" w:cs="Arial"/>
          <w:sz w:val="22"/>
          <w:szCs w:val="22"/>
        </w:rPr>
        <w:t xml:space="preserve"> </w:t>
      </w:r>
      <w:r w:rsidR="001C14B7">
        <w:rPr>
          <w:rFonts w:ascii="Arial" w:hAnsi="Arial" w:cs="Arial"/>
          <w:sz w:val="22"/>
          <w:szCs w:val="22"/>
          <w:u w:val="single"/>
        </w:rPr>
        <w:t>Billion</w:t>
      </w:r>
      <w:r w:rsidR="001C14B7">
        <w:rPr>
          <w:rFonts w:ascii="Arial" w:hAnsi="Arial" w:cs="Arial"/>
          <w:sz w:val="22"/>
          <w:szCs w:val="22"/>
        </w:rPr>
        <w:t xml:space="preserve"> annually.</w:t>
      </w:r>
    </w:p>
    <w:p w14:paraId="6F92393C" w14:textId="77777777" w:rsidR="001C14B7" w:rsidRPr="001C14B7" w:rsidRDefault="001C14B7" w:rsidP="001C14B7">
      <w:pPr>
        <w:pStyle w:val="ListParagraph"/>
        <w:rPr>
          <w:rFonts w:ascii="Arial" w:hAnsi="Arial" w:cs="Arial"/>
          <w:sz w:val="22"/>
          <w:szCs w:val="22"/>
        </w:rPr>
      </w:pPr>
    </w:p>
    <w:p w14:paraId="7E932F80" w14:textId="1963AA0C" w:rsidR="001C14B7" w:rsidRDefault="001C14B7"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More than 40% of American adults are obese!</w:t>
      </w:r>
    </w:p>
    <w:p w14:paraId="6DE8F02C" w14:textId="77777777" w:rsidR="001C14B7" w:rsidRPr="001C14B7" w:rsidRDefault="001C14B7" w:rsidP="001C14B7">
      <w:pPr>
        <w:pStyle w:val="ListParagraph"/>
        <w:rPr>
          <w:rFonts w:ascii="Arial" w:hAnsi="Arial" w:cs="Arial"/>
          <w:sz w:val="22"/>
          <w:szCs w:val="22"/>
        </w:rPr>
      </w:pPr>
    </w:p>
    <w:p w14:paraId="73ED33CB" w14:textId="60789475" w:rsidR="001C14B7" w:rsidRDefault="001C14B7"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The average interest rate on credit cards presently is approximately 23%!</w:t>
      </w:r>
    </w:p>
    <w:p w14:paraId="5261E370" w14:textId="77777777" w:rsidR="001C14B7" w:rsidRPr="001C14B7" w:rsidRDefault="001C14B7" w:rsidP="001C14B7">
      <w:pPr>
        <w:pStyle w:val="ListParagraph"/>
        <w:rPr>
          <w:rFonts w:ascii="Arial" w:hAnsi="Arial" w:cs="Arial"/>
          <w:sz w:val="22"/>
          <w:szCs w:val="22"/>
        </w:rPr>
      </w:pPr>
    </w:p>
    <w:p w14:paraId="2880058E" w14:textId="7DCC525D" w:rsidR="001C14B7" w:rsidRDefault="001C14B7"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Federal poultry biosecurity audits have resulted in producers having to euthanize 128 million b</w:t>
      </w:r>
      <w:r w:rsidR="00E1069F">
        <w:rPr>
          <w:rFonts w:ascii="Arial" w:hAnsi="Arial" w:cs="Arial"/>
          <w:sz w:val="22"/>
          <w:szCs w:val="22"/>
        </w:rPr>
        <w:t>irds</w:t>
      </w:r>
      <w:r>
        <w:rPr>
          <w:rFonts w:ascii="Arial" w:hAnsi="Arial" w:cs="Arial"/>
          <w:sz w:val="22"/>
          <w:szCs w:val="22"/>
        </w:rPr>
        <w:t xml:space="preserve"> since 2023.  The government has made over $1.1 billion in indemnity payments so far.</w:t>
      </w:r>
    </w:p>
    <w:p w14:paraId="2F9125C1" w14:textId="77777777" w:rsidR="001C14B7" w:rsidRPr="001C14B7" w:rsidRDefault="001C14B7" w:rsidP="001C14B7">
      <w:pPr>
        <w:pStyle w:val="ListParagraph"/>
        <w:rPr>
          <w:rFonts w:ascii="Arial" w:hAnsi="Arial" w:cs="Arial"/>
          <w:sz w:val="22"/>
          <w:szCs w:val="22"/>
        </w:rPr>
      </w:pPr>
    </w:p>
    <w:p w14:paraId="18EF4E07" w14:textId="4CA149DC" w:rsidR="001C14B7" w:rsidRDefault="001C14B7"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Smart rings are the stylish tiny devices now favored in health-tracking for fitness fanatics.</w:t>
      </w:r>
    </w:p>
    <w:p w14:paraId="08C5FC89" w14:textId="77777777" w:rsidR="001C14B7" w:rsidRPr="001C14B7" w:rsidRDefault="001C14B7" w:rsidP="001C14B7">
      <w:pPr>
        <w:pStyle w:val="ListParagraph"/>
        <w:rPr>
          <w:rFonts w:ascii="Arial" w:hAnsi="Arial" w:cs="Arial"/>
          <w:sz w:val="22"/>
          <w:szCs w:val="22"/>
        </w:rPr>
      </w:pPr>
    </w:p>
    <w:p w14:paraId="7E75D053" w14:textId="4A8B214C" w:rsidR="001C14B7" w:rsidRDefault="001C14B7"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Hybrid vehicles had a great 2024!  Consumers don’t appear to be ready to go full electric, however hybrids are thriving.</w:t>
      </w:r>
    </w:p>
    <w:p w14:paraId="60AEA4F3" w14:textId="77777777" w:rsidR="001C14B7" w:rsidRPr="001C14B7" w:rsidRDefault="001C14B7" w:rsidP="001C14B7">
      <w:pPr>
        <w:pStyle w:val="ListParagraph"/>
        <w:rPr>
          <w:rFonts w:ascii="Arial" w:hAnsi="Arial" w:cs="Arial"/>
          <w:sz w:val="22"/>
          <w:szCs w:val="22"/>
        </w:rPr>
      </w:pPr>
    </w:p>
    <w:p w14:paraId="6A51D6E9" w14:textId="1B856433" w:rsidR="001C14B7" w:rsidRDefault="001C14B7"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The Affordable Care Act health plans have boomed during the current enrollment period.  Over 3 million new subscribers!</w:t>
      </w:r>
    </w:p>
    <w:p w14:paraId="4D7CECB7" w14:textId="77777777" w:rsidR="001C14B7" w:rsidRPr="001C14B7" w:rsidRDefault="001C14B7" w:rsidP="001C14B7">
      <w:pPr>
        <w:pStyle w:val="ListParagraph"/>
        <w:rPr>
          <w:rFonts w:ascii="Arial" w:hAnsi="Arial" w:cs="Arial"/>
          <w:sz w:val="22"/>
          <w:szCs w:val="22"/>
        </w:rPr>
      </w:pPr>
    </w:p>
    <w:p w14:paraId="2B85F7B7" w14:textId="5642851D" w:rsidR="001C14B7" w:rsidRDefault="001C14B7"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During January, 2025, factory production grew for the first time in 26 months.</w:t>
      </w:r>
    </w:p>
    <w:p w14:paraId="60C849EC" w14:textId="77777777" w:rsidR="001C14B7" w:rsidRPr="001C14B7" w:rsidRDefault="001C14B7" w:rsidP="001C14B7">
      <w:pPr>
        <w:pStyle w:val="ListParagraph"/>
        <w:rPr>
          <w:rFonts w:ascii="Arial" w:hAnsi="Arial" w:cs="Arial"/>
          <w:sz w:val="22"/>
          <w:szCs w:val="22"/>
        </w:rPr>
      </w:pPr>
    </w:p>
    <w:p w14:paraId="0FF262E3" w14:textId="223D8AD1" w:rsidR="001C14B7" w:rsidRDefault="001C14B7"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The use of specialty drugs by a small number of patients accounts for 54% of pharmaceutical spending.</w:t>
      </w:r>
    </w:p>
    <w:p w14:paraId="0C779F11" w14:textId="77777777" w:rsidR="001C14B7" w:rsidRPr="001C14B7" w:rsidRDefault="001C14B7" w:rsidP="001C14B7">
      <w:pPr>
        <w:pStyle w:val="ListParagraph"/>
        <w:rPr>
          <w:rFonts w:ascii="Arial" w:hAnsi="Arial" w:cs="Arial"/>
          <w:sz w:val="22"/>
          <w:szCs w:val="22"/>
        </w:rPr>
      </w:pPr>
    </w:p>
    <w:p w14:paraId="1E99C718" w14:textId="16158C5C" w:rsidR="001C14B7" w:rsidRDefault="001C14B7"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Look for average employee compensation to increase by 3.7% this year.</w:t>
      </w:r>
    </w:p>
    <w:p w14:paraId="39DB6216" w14:textId="77777777" w:rsidR="001C14B7" w:rsidRPr="001C14B7" w:rsidRDefault="001C14B7" w:rsidP="001C14B7">
      <w:pPr>
        <w:pStyle w:val="ListParagraph"/>
        <w:rPr>
          <w:rFonts w:ascii="Arial" w:hAnsi="Arial" w:cs="Arial"/>
          <w:sz w:val="22"/>
          <w:szCs w:val="22"/>
        </w:rPr>
      </w:pPr>
    </w:p>
    <w:p w14:paraId="1574B89F" w14:textId="5B833865" w:rsidR="001C14B7" w:rsidRDefault="001C14B7"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Online gambling is surging – sports betting is up 25% and online casino revenue grew 29%.</w:t>
      </w:r>
    </w:p>
    <w:p w14:paraId="373ABA09" w14:textId="77777777" w:rsidR="001C14B7" w:rsidRPr="001C14B7" w:rsidRDefault="001C14B7" w:rsidP="001C14B7">
      <w:pPr>
        <w:pStyle w:val="ListParagraph"/>
        <w:rPr>
          <w:rFonts w:ascii="Arial" w:hAnsi="Arial" w:cs="Arial"/>
          <w:sz w:val="22"/>
          <w:szCs w:val="22"/>
        </w:rPr>
      </w:pPr>
    </w:p>
    <w:p w14:paraId="1F0FABB3" w14:textId="4A3734AA" w:rsidR="001C14B7" w:rsidRDefault="001C14B7"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The rate of office vacancies hit a new record high of 20.4% in the fourth quarter of 2024.</w:t>
      </w:r>
    </w:p>
    <w:p w14:paraId="637BE1F6" w14:textId="77777777" w:rsidR="001C14B7" w:rsidRPr="001C14B7" w:rsidRDefault="001C14B7" w:rsidP="001C14B7">
      <w:pPr>
        <w:pStyle w:val="ListParagraph"/>
        <w:rPr>
          <w:rFonts w:ascii="Arial" w:hAnsi="Arial" w:cs="Arial"/>
          <w:sz w:val="22"/>
          <w:szCs w:val="22"/>
        </w:rPr>
      </w:pPr>
    </w:p>
    <w:p w14:paraId="7DAFFCA3" w14:textId="4F234B92" w:rsidR="001C14B7" w:rsidRDefault="001C14B7"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Tariffs will probably</w:t>
      </w:r>
      <w:r w:rsidR="00E1069F">
        <w:rPr>
          <w:rFonts w:ascii="Arial" w:hAnsi="Arial" w:cs="Arial"/>
          <w:sz w:val="22"/>
          <w:szCs w:val="22"/>
        </w:rPr>
        <w:t xml:space="preserve"> cause imported car parts to</w:t>
      </w:r>
      <w:r>
        <w:rPr>
          <w:rFonts w:ascii="Arial" w:hAnsi="Arial" w:cs="Arial"/>
          <w:sz w:val="22"/>
          <w:szCs w:val="22"/>
        </w:rPr>
        <w:t xml:space="preserve"> increase by </w:t>
      </w:r>
      <w:r w:rsidR="003A6075">
        <w:rPr>
          <w:rFonts w:ascii="Arial" w:hAnsi="Arial" w:cs="Arial"/>
          <w:sz w:val="22"/>
          <w:szCs w:val="22"/>
        </w:rPr>
        <w:t>$5,000 - $10,000 during 2025.</w:t>
      </w:r>
    </w:p>
    <w:p w14:paraId="128977A3" w14:textId="77777777" w:rsidR="003A6075" w:rsidRPr="003A6075" w:rsidRDefault="003A6075" w:rsidP="003A6075">
      <w:pPr>
        <w:pStyle w:val="ListParagraph"/>
        <w:rPr>
          <w:rFonts w:ascii="Arial" w:hAnsi="Arial" w:cs="Arial"/>
          <w:sz w:val="22"/>
          <w:szCs w:val="22"/>
        </w:rPr>
      </w:pPr>
    </w:p>
    <w:p w14:paraId="0ABD12DE" w14:textId="3B34C7F5" w:rsidR="003A6075" w:rsidRDefault="003A6075"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 xml:space="preserve">Medicaid expenditures for uninsurable </w:t>
      </w:r>
      <w:r w:rsidR="006D2BF3">
        <w:rPr>
          <w:rFonts w:ascii="Arial" w:hAnsi="Arial" w:cs="Arial"/>
          <w:sz w:val="22"/>
          <w:szCs w:val="22"/>
        </w:rPr>
        <w:t>folks’</w:t>
      </w:r>
      <w:r>
        <w:rPr>
          <w:rFonts w:ascii="Arial" w:hAnsi="Arial" w:cs="Arial"/>
          <w:sz w:val="22"/>
          <w:szCs w:val="22"/>
        </w:rPr>
        <w:t xml:space="preserve"> accounts for in excess of 19% of health care at hospitals.</w:t>
      </w:r>
    </w:p>
    <w:p w14:paraId="5A8459F5" w14:textId="77777777" w:rsidR="003A6075" w:rsidRPr="003A6075" w:rsidRDefault="003A6075" w:rsidP="003A6075">
      <w:pPr>
        <w:pStyle w:val="ListParagraph"/>
        <w:rPr>
          <w:rFonts w:ascii="Arial" w:hAnsi="Arial" w:cs="Arial"/>
          <w:sz w:val="22"/>
          <w:szCs w:val="22"/>
        </w:rPr>
      </w:pPr>
    </w:p>
    <w:p w14:paraId="44BB24EC" w14:textId="44806BB3" w:rsidR="003A6075" w:rsidRDefault="003A6075"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 xml:space="preserve">China is responsible for 13% of America’s imports; down from 21% in 2018 - $124 billion in electronic; </w:t>
      </w:r>
      <w:r w:rsidR="008333C2">
        <w:rPr>
          <w:rFonts w:ascii="Arial" w:hAnsi="Arial" w:cs="Arial"/>
          <w:sz w:val="22"/>
          <w:szCs w:val="22"/>
        </w:rPr>
        <w:t>$</w:t>
      </w:r>
      <w:r>
        <w:rPr>
          <w:rFonts w:ascii="Arial" w:hAnsi="Arial" w:cs="Arial"/>
          <w:sz w:val="22"/>
          <w:szCs w:val="22"/>
        </w:rPr>
        <w:t>94 billion in equipment; $37 billion in clothing; and $30 billion in toys!</w:t>
      </w:r>
    </w:p>
    <w:p w14:paraId="6F117ED9" w14:textId="77777777" w:rsidR="003A6075" w:rsidRPr="003A6075" w:rsidRDefault="003A6075" w:rsidP="003A6075">
      <w:pPr>
        <w:pStyle w:val="ListParagraph"/>
        <w:rPr>
          <w:rFonts w:ascii="Arial" w:hAnsi="Arial" w:cs="Arial"/>
          <w:sz w:val="22"/>
          <w:szCs w:val="22"/>
        </w:rPr>
      </w:pPr>
    </w:p>
    <w:p w14:paraId="676028FE" w14:textId="0451319A" w:rsidR="003A6075" w:rsidRDefault="003A6075"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In 2024 the U.S. trade deficit exceeded $918 billion or about 3% of GDP!  The U.S. has run an annual trade deficit for 50 consecutive years.</w:t>
      </w:r>
    </w:p>
    <w:p w14:paraId="10A676E5" w14:textId="77777777" w:rsidR="003A6075" w:rsidRPr="003A6075" w:rsidRDefault="003A6075" w:rsidP="003A6075">
      <w:pPr>
        <w:pStyle w:val="ListParagraph"/>
        <w:rPr>
          <w:rFonts w:ascii="Arial" w:hAnsi="Arial" w:cs="Arial"/>
          <w:sz w:val="22"/>
          <w:szCs w:val="22"/>
        </w:rPr>
      </w:pPr>
    </w:p>
    <w:p w14:paraId="2B44FCE4" w14:textId="1A6788B3" w:rsidR="003A6075" w:rsidRDefault="003A6075" w:rsidP="00920C2B">
      <w:pPr>
        <w:pStyle w:val="ListParagraph"/>
        <w:numPr>
          <w:ilvl w:val="0"/>
          <w:numId w:val="36"/>
        </w:numPr>
        <w:tabs>
          <w:tab w:val="left" w:pos="399"/>
        </w:tabs>
        <w:rPr>
          <w:rFonts w:ascii="Arial" w:hAnsi="Arial" w:cs="Arial"/>
          <w:sz w:val="22"/>
          <w:szCs w:val="22"/>
        </w:rPr>
      </w:pPr>
      <w:r>
        <w:rPr>
          <w:rFonts w:ascii="Arial" w:hAnsi="Arial" w:cs="Arial"/>
          <w:sz w:val="22"/>
          <w:szCs w:val="22"/>
        </w:rPr>
        <w:t>Twenty years ago the U.S. imported a net 13 million gallons of gas and oil per day – now we net export 3 million gallons per day!</w:t>
      </w:r>
    </w:p>
    <w:p w14:paraId="523D31BC" w14:textId="77777777" w:rsidR="00E1069F" w:rsidRPr="00E1069F" w:rsidRDefault="00E1069F" w:rsidP="00E1069F">
      <w:pPr>
        <w:pStyle w:val="ListParagraph"/>
        <w:rPr>
          <w:rFonts w:ascii="Arial" w:hAnsi="Arial" w:cs="Arial"/>
          <w:sz w:val="22"/>
          <w:szCs w:val="22"/>
        </w:rPr>
      </w:pPr>
    </w:p>
    <w:p w14:paraId="508F822F" w14:textId="6AB36570" w:rsidR="003A6075" w:rsidRDefault="003A6075" w:rsidP="003A6075">
      <w:pPr>
        <w:tabs>
          <w:tab w:val="left" w:pos="399"/>
        </w:tabs>
        <w:rPr>
          <w:rFonts w:ascii="Arial" w:hAnsi="Arial" w:cs="Arial"/>
          <w:b/>
          <w:bCs/>
          <w:sz w:val="22"/>
          <w:szCs w:val="22"/>
        </w:rPr>
      </w:pPr>
      <w:r>
        <w:rPr>
          <w:rFonts w:ascii="Arial" w:hAnsi="Arial" w:cs="Arial"/>
          <w:b/>
          <w:bCs/>
          <w:sz w:val="22"/>
          <w:szCs w:val="22"/>
          <w:u w:val="single"/>
        </w:rPr>
        <w:t>IRS LEADERSHIP IS IN MESSY CHAOS</w:t>
      </w:r>
      <w:r>
        <w:rPr>
          <w:rFonts w:ascii="Arial" w:hAnsi="Arial" w:cs="Arial"/>
          <w:b/>
          <w:bCs/>
          <w:sz w:val="22"/>
          <w:szCs w:val="22"/>
        </w:rPr>
        <w:t>!</w:t>
      </w:r>
    </w:p>
    <w:p w14:paraId="054145F6" w14:textId="77777777" w:rsidR="003A6075" w:rsidRDefault="003A6075" w:rsidP="003A6075">
      <w:pPr>
        <w:tabs>
          <w:tab w:val="left" w:pos="399"/>
        </w:tabs>
        <w:rPr>
          <w:rFonts w:ascii="Arial" w:hAnsi="Arial" w:cs="Arial"/>
          <w:b/>
          <w:bCs/>
          <w:sz w:val="22"/>
          <w:szCs w:val="22"/>
        </w:rPr>
      </w:pPr>
    </w:p>
    <w:p w14:paraId="215A3D2E" w14:textId="2AF187E5" w:rsidR="003A6075" w:rsidRPr="003A6075" w:rsidRDefault="003A6075" w:rsidP="003A6075">
      <w:pPr>
        <w:tabs>
          <w:tab w:val="left" w:pos="399"/>
        </w:tabs>
        <w:rPr>
          <w:rFonts w:ascii="Arial" w:hAnsi="Arial" w:cs="Arial"/>
          <w:sz w:val="22"/>
          <w:szCs w:val="22"/>
        </w:rPr>
      </w:pPr>
      <w:r>
        <w:rPr>
          <w:rFonts w:ascii="Arial" w:hAnsi="Arial" w:cs="Arial"/>
          <w:sz w:val="22"/>
          <w:szCs w:val="22"/>
        </w:rPr>
        <w:t xml:space="preserve">The IRS is being led by its fifth commissioner since January 1, 2025; and Congress is presently holding hearings on the President’s new nomination!  Danny Werfel resigned after President Trump’s inauguration; Doug O’Donnell served for one </w:t>
      </w:r>
      <w:r>
        <w:rPr>
          <w:rFonts w:ascii="Arial" w:hAnsi="Arial" w:cs="Arial"/>
          <w:sz w:val="22"/>
          <w:szCs w:val="22"/>
        </w:rPr>
        <w:lastRenderedPageBreak/>
        <w:t xml:space="preserve">month; Melanie Krause took over only to resign when she disagreed with the agreement to work with ICE; Musk then picked former IRS criminal investigator Gary Shapley </w:t>
      </w:r>
      <w:r w:rsidR="007C3734">
        <w:rPr>
          <w:rFonts w:ascii="Arial" w:hAnsi="Arial" w:cs="Arial"/>
          <w:sz w:val="22"/>
          <w:szCs w:val="22"/>
        </w:rPr>
        <w:t>who served for two days; followed by Michael Faulkender, who is also deputy secretary of the Treasury.  Now, Billy Long, President Trump’s pick is waiting on the sidelines to see if  Congress will confirm him!  While the leadership chaos continues 33,000 IRS employees have either been terminated or took one of the government’s deferred resignation offers.  With all the problems and staff reductions the 2025 income tax filing season progressed smoothly, according to the IRS!</w:t>
      </w:r>
    </w:p>
    <w:p w14:paraId="2C821D6B" w14:textId="77777777" w:rsidR="003A6075" w:rsidRPr="003A6075" w:rsidRDefault="003A6075" w:rsidP="003A6075">
      <w:pPr>
        <w:pStyle w:val="ListParagraph"/>
        <w:tabs>
          <w:tab w:val="left" w:pos="399"/>
        </w:tabs>
        <w:rPr>
          <w:rFonts w:ascii="Arial" w:hAnsi="Arial" w:cs="Arial"/>
          <w:b/>
          <w:bCs/>
          <w:sz w:val="22"/>
          <w:szCs w:val="22"/>
          <w:u w:val="single"/>
        </w:rPr>
      </w:pPr>
    </w:p>
    <w:p w14:paraId="4A6DD08C" w14:textId="77777777" w:rsidR="003A6075" w:rsidRPr="003A6075" w:rsidRDefault="003A6075" w:rsidP="003A6075">
      <w:pPr>
        <w:pStyle w:val="ListParagraph"/>
        <w:rPr>
          <w:rFonts w:ascii="Arial" w:hAnsi="Arial" w:cs="Arial"/>
          <w:sz w:val="22"/>
          <w:szCs w:val="22"/>
        </w:rPr>
      </w:pPr>
    </w:p>
    <w:p w14:paraId="330E3170" w14:textId="6016F6A5" w:rsidR="00202EFC" w:rsidRPr="00757D63" w:rsidRDefault="00202EFC" w:rsidP="00202EFC">
      <w:pPr>
        <w:tabs>
          <w:tab w:val="left" w:pos="399"/>
        </w:tabs>
        <w:rPr>
          <w:rFonts w:ascii="Arial" w:hAnsi="Arial" w:cs="Arial"/>
          <w:b/>
          <w:bCs/>
          <w:sz w:val="22"/>
          <w:szCs w:val="22"/>
        </w:rPr>
      </w:pPr>
      <w:r>
        <w:rPr>
          <w:rFonts w:ascii="Arial" w:hAnsi="Arial" w:cs="Arial"/>
          <w:b/>
          <w:bCs/>
          <w:sz w:val="22"/>
          <w:szCs w:val="22"/>
          <w:u w:val="single"/>
        </w:rPr>
        <w:t>HOMEOWNERS BEWARE OF THE INSURANCE COMPANY 80% TRICK</w:t>
      </w:r>
      <w:r>
        <w:rPr>
          <w:rFonts w:ascii="Arial" w:hAnsi="Arial" w:cs="Arial"/>
          <w:b/>
          <w:bCs/>
          <w:sz w:val="22"/>
          <w:szCs w:val="22"/>
        </w:rPr>
        <w:t>!</w:t>
      </w:r>
    </w:p>
    <w:p w14:paraId="428B71B3" w14:textId="77777777" w:rsidR="00202EFC" w:rsidRDefault="00202EFC" w:rsidP="00202EFC">
      <w:pPr>
        <w:tabs>
          <w:tab w:val="left" w:pos="399"/>
        </w:tabs>
        <w:rPr>
          <w:rFonts w:ascii="Arial" w:hAnsi="Arial" w:cs="Arial"/>
          <w:b/>
          <w:bCs/>
          <w:sz w:val="22"/>
          <w:szCs w:val="22"/>
          <w:u w:val="single"/>
        </w:rPr>
      </w:pPr>
    </w:p>
    <w:p w14:paraId="38450216" w14:textId="5AB8266D" w:rsidR="003A6075" w:rsidRDefault="00202EFC" w:rsidP="003A6075">
      <w:pPr>
        <w:tabs>
          <w:tab w:val="left" w:pos="399"/>
        </w:tabs>
        <w:rPr>
          <w:rFonts w:ascii="Arial" w:hAnsi="Arial" w:cs="Arial"/>
          <w:sz w:val="22"/>
          <w:szCs w:val="22"/>
        </w:rPr>
      </w:pPr>
      <w:r>
        <w:rPr>
          <w:rFonts w:ascii="Arial" w:hAnsi="Arial" w:cs="Arial"/>
          <w:sz w:val="22"/>
          <w:szCs w:val="22"/>
        </w:rPr>
        <w:t xml:space="preserve">Most insurance companies have a special rule that you are probably not aware exists.  This 80% rule dictates that in order to receive the full payout on a claim homeowners must have coverage worth at least 80% of their home’s total replacement cost.  Should </w:t>
      </w:r>
      <w:r w:rsidR="00242EF7">
        <w:rPr>
          <w:rFonts w:ascii="Arial" w:hAnsi="Arial" w:cs="Arial"/>
          <w:sz w:val="22"/>
          <w:szCs w:val="22"/>
        </w:rPr>
        <w:t>your</w:t>
      </w:r>
      <w:r>
        <w:rPr>
          <w:rFonts w:ascii="Arial" w:hAnsi="Arial" w:cs="Arial"/>
          <w:sz w:val="22"/>
          <w:szCs w:val="22"/>
        </w:rPr>
        <w:t xml:space="preserve"> coverage be insufficient expect a major battle with your insurance company resulting in payment reductions and delays.</w:t>
      </w:r>
    </w:p>
    <w:p w14:paraId="61BF4124" w14:textId="77777777" w:rsidR="00202EFC" w:rsidRDefault="00202EFC" w:rsidP="003A6075">
      <w:pPr>
        <w:tabs>
          <w:tab w:val="left" w:pos="399"/>
        </w:tabs>
        <w:rPr>
          <w:rFonts w:ascii="Arial" w:hAnsi="Arial" w:cs="Arial"/>
          <w:sz w:val="22"/>
          <w:szCs w:val="22"/>
        </w:rPr>
      </w:pPr>
    </w:p>
    <w:p w14:paraId="5E03B317" w14:textId="2FBDC694" w:rsidR="00202EFC" w:rsidRDefault="00202EFC" w:rsidP="00202EFC">
      <w:pPr>
        <w:tabs>
          <w:tab w:val="left" w:pos="399"/>
        </w:tabs>
        <w:rPr>
          <w:rFonts w:ascii="Arial" w:hAnsi="Arial" w:cs="Arial"/>
          <w:b/>
          <w:bCs/>
          <w:sz w:val="22"/>
          <w:szCs w:val="22"/>
        </w:rPr>
      </w:pPr>
      <w:r>
        <w:rPr>
          <w:rFonts w:ascii="Arial" w:hAnsi="Arial" w:cs="Arial"/>
          <w:b/>
          <w:bCs/>
          <w:sz w:val="22"/>
          <w:szCs w:val="22"/>
          <w:u w:val="single"/>
        </w:rPr>
        <w:t>IRS TO ELIMINATE PAPER CHECKS</w:t>
      </w:r>
      <w:r>
        <w:rPr>
          <w:rFonts w:ascii="Arial" w:hAnsi="Arial" w:cs="Arial"/>
          <w:b/>
          <w:bCs/>
          <w:sz w:val="22"/>
          <w:szCs w:val="22"/>
        </w:rPr>
        <w:t>!</w:t>
      </w:r>
    </w:p>
    <w:p w14:paraId="77FF908B" w14:textId="77777777" w:rsidR="00202EFC" w:rsidRDefault="00202EFC" w:rsidP="00202EFC">
      <w:pPr>
        <w:tabs>
          <w:tab w:val="left" w:pos="399"/>
        </w:tabs>
        <w:rPr>
          <w:rFonts w:ascii="Arial" w:hAnsi="Arial" w:cs="Arial"/>
          <w:b/>
          <w:bCs/>
          <w:sz w:val="22"/>
          <w:szCs w:val="22"/>
        </w:rPr>
      </w:pPr>
    </w:p>
    <w:p w14:paraId="4E2CF804" w14:textId="6DF54588" w:rsidR="00202EFC" w:rsidRDefault="00202EFC" w:rsidP="00202EFC">
      <w:pPr>
        <w:tabs>
          <w:tab w:val="left" w:pos="399"/>
        </w:tabs>
        <w:rPr>
          <w:rFonts w:ascii="Arial" w:hAnsi="Arial" w:cs="Arial"/>
          <w:sz w:val="22"/>
          <w:szCs w:val="22"/>
        </w:rPr>
      </w:pPr>
      <w:r>
        <w:rPr>
          <w:rFonts w:ascii="Arial" w:hAnsi="Arial" w:cs="Arial"/>
          <w:sz w:val="22"/>
          <w:szCs w:val="22"/>
        </w:rPr>
        <w:t>A recent executive order was issued mandating that the Treasury Department/IRS get rid of paper checks for recipients of benefits, tax refunds and other payments.  Limited exceptions will be made for individuals who don’t have access to banking services or electronic payment systems.  The IRS is also going to phase out the acceptance of your paper checks for payment of taxes.</w:t>
      </w:r>
    </w:p>
    <w:p w14:paraId="39892957" w14:textId="77777777" w:rsidR="00202EFC" w:rsidRDefault="00202EFC" w:rsidP="003A6075">
      <w:pPr>
        <w:tabs>
          <w:tab w:val="left" w:pos="399"/>
        </w:tabs>
        <w:rPr>
          <w:rFonts w:ascii="Arial" w:hAnsi="Arial" w:cs="Arial"/>
          <w:sz w:val="22"/>
          <w:szCs w:val="22"/>
        </w:rPr>
      </w:pPr>
    </w:p>
    <w:p w14:paraId="3AA7F806" w14:textId="06D8F6B9" w:rsidR="00520119" w:rsidRDefault="00520119" w:rsidP="00764DC1">
      <w:pPr>
        <w:tabs>
          <w:tab w:val="left" w:pos="399"/>
        </w:tabs>
        <w:rPr>
          <w:rFonts w:ascii="Arial" w:hAnsi="Arial" w:cs="Arial"/>
          <w:b/>
          <w:sz w:val="22"/>
          <w:szCs w:val="22"/>
          <w:u w:val="single"/>
        </w:rPr>
      </w:pPr>
      <w:r>
        <w:rPr>
          <w:rFonts w:ascii="Arial" w:hAnsi="Arial" w:cs="Arial"/>
          <w:b/>
          <w:sz w:val="22"/>
          <w:szCs w:val="22"/>
        </w:rPr>
        <w:t>“</w:t>
      </w:r>
      <w:r>
        <w:rPr>
          <w:rFonts w:ascii="Arial" w:hAnsi="Arial" w:cs="Arial"/>
          <w:b/>
          <w:sz w:val="22"/>
          <w:szCs w:val="22"/>
          <w:u w:val="single"/>
        </w:rPr>
        <w:t>B”OB “A”ND “D”AVES DAD JOKES</w:t>
      </w:r>
    </w:p>
    <w:p w14:paraId="4C7DC01E" w14:textId="0F401F7C" w:rsidR="00520119" w:rsidRDefault="00520119" w:rsidP="00764DC1">
      <w:pPr>
        <w:tabs>
          <w:tab w:val="left" w:pos="399"/>
        </w:tabs>
        <w:rPr>
          <w:rFonts w:ascii="Arial" w:hAnsi="Arial" w:cs="Arial"/>
          <w:b/>
          <w:sz w:val="22"/>
          <w:szCs w:val="22"/>
          <w:u w:val="single"/>
        </w:rPr>
      </w:pPr>
    </w:p>
    <w:p w14:paraId="4C32BADE" w14:textId="07B2E1A8" w:rsidR="00520119" w:rsidRDefault="00520119" w:rsidP="00435AEA">
      <w:pPr>
        <w:tabs>
          <w:tab w:val="left" w:pos="399"/>
        </w:tabs>
        <w:rPr>
          <w:rFonts w:ascii="Arial" w:hAnsi="Arial" w:cs="Arial"/>
          <w:bCs/>
          <w:sz w:val="22"/>
          <w:szCs w:val="22"/>
        </w:rPr>
      </w:pPr>
      <w:r w:rsidRPr="00435AEA">
        <w:rPr>
          <w:rFonts w:ascii="Arial" w:hAnsi="Arial" w:cs="Arial"/>
          <w:bCs/>
          <w:sz w:val="22"/>
          <w:szCs w:val="22"/>
        </w:rPr>
        <w:t>W</w:t>
      </w:r>
      <w:r w:rsidR="00FA3679">
        <w:rPr>
          <w:rFonts w:ascii="Arial" w:hAnsi="Arial" w:cs="Arial"/>
          <w:bCs/>
          <w:sz w:val="22"/>
          <w:szCs w:val="22"/>
        </w:rPr>
        <w:t xml:space="preserve">hat </w:t>
      </w:r>
      <w:r w:rsidR="0071455A">
        <w:rPr>
          <w:rFonts w:ascii="Arial" w:hAnsi="Arial" w:cs="Arial"/>
          <w:bCs/>
          <w:sz w:val="22"/>
          <w:szCs w:val="22"/>
        </w:rPr>
        <w:t>kind of pants do psychics wear</w:t>
      </w:r>
      <w:r w:rsidR="00FA3679">
        <w:rPr>
          <w:rFonts w:ascii="Arial" w:hAnsi="Arial" w:cs="Arial"/>
          <w:bCs/>
          <w:sz w:val="22"/>
          <w:szCs w:val="22"/>
        </w:rPr>
        <w:t xml:space="preserve">?  </w:t>
      </w:r>
      <w:r w:rsidR="0071455A">
        <w:rPr>
          <w:rFonts w:ascii="Arial" w:hAnsi="Arial" w:cs="Arial"/>
          <w:bCs/>
          <w:sz w:val="22"/>
          <w:szCs w:val="22"/>
        </w:rPr>
        <w:t>Pair-a-normal pants.</w:t>
      </w:r>
    </w:p>
    <w:p w14:paraId="146156FE" w14:textId="77777777" w:rsidR="0071455A" w:rsidRDefault="0071455A" w:rsidP="00435AEA">
      <w:pPr>
        <w:tabs>
          <w:tab w:val="left" w:pos="399"/>
        </w:tabs>
        <w:rPr>
          <w:rFonts w:ascii="Arial" w:hAnsi="Arial" w:cs="Arial"/>
          <w:bCs/>
          <w:sz w:val="22"/>
          <w:szCs w:val="22"/>
        </w:rPr>
      </w:pPr>
    </w:p>
    <w:p w14:paraId="0E489F79" w14:textId="5C86E0DE" w:rsidR="0071455A" w:rsidRPr="00435AEA" w:rsidRDefault="0071455A" w:rsidP="00435AEA">
      <w:pPr>
        <w:tabs>
          <w:tab w:val="left" w:pos="399"/>
        </w:tabs>
        <w:rPr>
          <w:rFonts w:ascii="Arial" w:hAnsi="Arial" w:cs="Arial"/>
          <w:bCs/>
          <w:sz w:val="22"/>
          <w:szCs w:val="22"/>
        </w:rPr>
      </w:pPr>
      <w:r>
        <w:rPr>
          <w:rFonts w:ascii="Arial" w:hAnsi="Arial" w:cs="Arial"/>
          <w:bCs/>
          <w:sz w:val="22"/>
          <w:szCs w:val="22"/>
        </w:rPr>
        <w:t>What type of party do you throw for a dog’s birthday?  A ball.</w:t>
      </w:r>
    </w:p>
    <w:p w14:paraId="125B297B" w14:textId="4E531971" w:rsidR="00520119" w:rsidRDefault="00520119" w:rsidP="00764DC1">
      <w:pPr>
        <w:tabs>
          <w:tab w:val="left" w:pos="399"/>
        </w:tabs>
        <w:rPr>
          <w:rFonts w:ascii="Arial" w:hAnsi="Arial" w:cs="Arial"/>
          <w:bCs/>
          <w:sz w:val="22"/>
          <w:szCs w:val="22"/>
        </w:rPr>
      </w:pPr>
    </w:p>
    <w:p w14:paraId="6503E202" w14:textId="568CC2DB" w:rsidR="00520119" w:rsidRPr="00435AEA" w:rsidRDefault="0071455A" w:rsidP="00435AEA">
      <w:pPr>
        <w:tabs>
          <w:tab w:val="left" w:pos="399"/>
        </w:tabs>
        <w:rPr>
          <w:rFonts w:ascii="Arial" w:hAnsi="Arial" w:cs="Arial"/>
          <w:bCs/>
          <w:sz w:val="22"/>
          <w:szCs w:val="22"/>
        </w:rPr>
      </w:pPr>
      <w:r>
        <w:rPr>
          <w:rFonts w:ascii="Arial" w:hAnsi="Arial" w:cs="Arial"/>
          <w:bCs/>
          <w:sz w:val="22"/>
          <w:szCs w:val="22"/>
        </w:rPr>
        <w:t>How is the moon like dentures? Both come out at night.</w:t>
      </w:r>
    </w:p>
    <w:p w14:paraId="04D3A05D" w14:textId="77777777" w:rsidR="00163F74" w:rsidRDefault="00163F74" w:rsidP="00764DC1">
      <w:pPr>
        <w:tabs>
          <w:tab w:val="left" w:pos="399"/>
        </w:tabs>
        <w:rPr>
          <w:rFonts w:ascii="Arial" w:hAnsi="Arial" w:cs="Arial"/>
          <w:bCs/>
          <w:sz w:val="22"/>
          <w:szCs w:val="22"/>
        </w:rPr>
      </w:pPr>
    </w:p>
    <w:p w14:paraId="4F920F43" w14:textId="015E54E1" w:rsidR="00163F74" w:rsidRPr="00435AEA" w:rsidRDefault="00163F74" w:rsidP="00435AEA">
      <w:pPr>
        <w:tabs>
          <w:tab w:val="left" w:pos="399"/>
        </w:tabs>
        <w:rPr>
          <w:rFonts w:ascii="Arial" w:hAnsi="Arial" w:cs="Arial"/>
          <w:bCs/>
          <w:sz w:val="22"/>
          <w:szCs w:val="22"/>
        </w:rPr>
      </w:pPr>
      <w:r w:rsidRPr="00435AEA">
        <w:rPr>
          <w:rFonts w:ascii="Arial" w:hAnsi="Arial" w:cs="Arial"/>
          <w:bCs/>
          <w:sz w:val="22"/>
          <w:szCs w:val="22"/>
        </w:rPr>
        <w:t>What d</w:t>
      </w:r>
      <w:r w:rsidR="00D66B6B">
        <w:rPr>
          <w:rFonts w:ascii="Arial" w:hAnsi="Arial" w:cs="Arial"/>
          <w:bCs/>
          <w:sz w:val="22"/>
          <w:szCs w:val="22"/>
        </w:rPr>
        <w:t xml:space="preserve">o </w:t>
      </w:r>
      <w:r w:rsidR="0071455A">
        <w:rPr>
          <w:rFonts w:ascii="Arial" w:hAnsi="Arial" w:cs="Arial"/>
          <w:bCs/>
          <w:sz w:val="22"/>
          <w:szCs w:val="22"/>
        </w:rPr>
        <w:t>strippers and peanut butter have in common?  They both spread for bread.</w:t>
      </w:r>
    </w:p>
    <w:p w14:paraId="627CC1A5" w14:textId="46691BD0" w:rsidR="00163F74" w:rsidRPr="00435AEA" w:rsidRDefault="003424FC" w:rsidP="00435AEA">
      <w:pPr>
        <w:tabs>
          <w:tab w:val="left" w:pos="399"/>
        </w:tabs>
        <w:rPr>
          <w:rFonts w:ascii="Arial" w:hAnsi="Arial" w:cs="Arial"/>
          <w:bCs/>
          <w:sz w:val="22"/>
          <w:szCs w:val="22"/>
        </w:rPr>
      </w:pPr>
      <w:r>
        <w:rPr>
          <w:rFonts w:ascii="Arial" w:hAnsi="Arial" w:cs="Arial"/>
          <w:bCs/>
          <w:sz w:val="22"/>
          <w:szCs w:val="22"/>
        </w:rPr>
        <w:t>Wh</w:t>
      </w:r>
      <w:r w:rsidR="00FA3679">
        <w:rPr>
          <w:rFonts w:ascii="Arial" w:hAnsi="Arial" w:cs="Arial"/>
          <w:bCs/>
          <w:sz w:val="22"/>
          <w:szCs w:val="22"/>
        </w:rPr>
        <w:t xml:space="preserve">y did the </w:t>
      </w:r>
      <w:r w:rsidR="0071455A">
        <w:rPr>
          <w:rFonts w:ascii="Arial" w:hAnsi="Arial" w:cs="Arial"/>
          <w:bCs/>
          <w:sz w:val="22"/>
          <w:szCs w:val="22"/>
        </w:rPr>
        <w:t xml:space="preserve">chicken go to the gym?  To work on his pecks.  </w:t>
      </w:r>
    </w:p>
    <w:p w14:paraId="6C5C7549" w14:textId="77777777" w:rsidR="00163F74" w:rsidRDefault="00163F74" w:rsidP="00764DC1">
      <w:pPr>
        <w:tabs>
          <w:tab w:val="left" w:pos="399"/>
        </w:tabs>
        <w:rPr>
          <w:rFonts w:ascii="Arial" w:hAnsi="Arial" w:cs="Arial"/>
          <w:bCs/>
          <w:sz w:val="22"/>
          <w:szCs w:val="22"/>
        </w:rPr>
      </w:pPr>
    </w:p>
    <w:p w14:paraId="223CFA57" w14:textId="630ECC9B" w:rsidR="00163F74" w:rsidRPr="00435AEA" w:rsidRDefault="003424FC" w:rsidP="00435AEA">
      <w:pPr>
        <w:tabs>
          <w:tab w:val="left" w:pos="399"/>
        </w:tabs>
        <w:rPr>
          <w:rFonts w:ascii="Arial" w:hAnsi="Arial" w:cs="Arial"/>
          <w:bCs/>
          <w:sz w:val="22"/>
          <w:szCs w:val="22"/>
        </w:rPr>
      </w:pPr>
      <w:r>
        <w:rPr>
          <w:rFonts w:ascii="Arial" w:hAnsi="Arial" w:cs="Arial"/>
          <w:bCs/>
          <w:sz w:val="22"/>
          <w:szCs w:val="22"/>
        </w:rPr>
        <w:t>Wh</w:t>
      </w:r>
      <w:r w:rsidR="00FA3679">
        <w:rPr>
          <w:rFonts w:ascii="Arial" w:hAnsi="Arial" w:cs="Arial"/>
          <w:bCs/>
          <w:sz w:val="22"/>
          <w:szCs w:val="22"/>
        </w:rPr>
        <w:t xml:space="preserve">y </w:t>
      </w:r>
      <w:r w:rsidR="0071455A">
        <w:rPr>
          <w:rFonts w:ascii="Arial" w:hAnsi="Arial" w:cs="Arial"/>
          <w:bCs/>
          <w:sz w:val="22"/>
          <w:szCs w:val="22"/>
        </w:rPr>
        <w:t xml:space="preserve">did the Mexican throw his wife off the bridge?  Tequila.                </w:t>
      </w:r>
    </w:p>
    <w:p w14:paraId="3F520962" w14:textId="77777777" w:rsidR="00163F74" w:rsidRDefault="00163F74" w:rsidP="00764DC1">
      <w:pPr>
        <w:tabs>
          <w:tab w:val="left" w:pos="399"/>
        </w:tabs>
        <w:rPr>
          <w:rFonts w:ascii="Arial" w:hAnsi="Arial" w:cs="Arial"/>
          <w:bCs/>
          <w:sz w:val="22"/>
          <w:szCs w:val="22"/>
        </w:rPr>
      </w:pPr>
    </w:p>
    <w:p w14:paraId="3CC47E5D" w14:textId="1510CDCF" w:rsidR="00304F3D" w:rsidRDefault="00163F74" w:rsidP="00435AEA">
      <w:pPr>
        <w:tabs>
          <w:tab w:val="left" w:pos="399"/>
        </w:tabs>
        <w:rPr>
          <w:rFonts w:ascii="Arial" w:hAnsi="Arial" w:cs="Arial"/>
          <w:bCs/>
          <w:sz w:val="22"/>
          <w:szCs w:val="22"/>
        </w:rPr>
      </w:pPr>
      <w:r w:rsidRPr="00435AEA">
        <w:rPr>
          <w:rFonts w:ascii="Arial" w:hAnsi="Arial" w:cs="Arial"/>
          <w:bCs/>
          <w:sz w:val="22"/>
          <w:szCs w:val="22"/>
        </w:rPr>
        <w:t>Wh</w:t>
      </w:r>
      <w:r w:rsidR="003424FC">
        <w:rPr>
          <w:rFonts w:ascii="Arial" w:hAnsi="Arial" w:cs="Arial"/>
          <w:bCs/>
          <w:sz w:val="22"/>
          <w:szCs w:val="22"/>
        </w:rPr>
        <w:t xml:space="preserve">at </w:t>
      </w:r>
      <w:r w:rsidR="0071455A">
        <w:rPr>
          <w:rFonts w:ascii="Arial" w:hAnsi="Arial" w:cs="Arial"/>
          <w:bCs/>
          <w:sz w:val="22"/>
          <w:szCs w:val="22"/>
        </w:rPr>
        <w:t>is the best supplement for wrinkles?  Iron.</w:t>
      </w:r>
    </w:p>
    <w:p w14:paraId="5C586637" w14:textId="77777777" w:rsidR="0071455A" w:rsidRDefault="0071455A" w:rsidP="00435AEA">
      <w:pPr>
        <w:tabs>
          <w:tab w:val="left" w:pos="399"/>
        </w:tabs>
        <w:rPr>
          <w:rFonts w:ascii="Arial" w:hAnsi="Arial" w:cs="Arial"/>
          <w:bCs/>
          <w:sz w:val="22"/>
          <w:szCs w:val="22"/>
        </w:rPr>
      </w:pPr>
    </w:p>
    <w:p w14:paraId="614CD01F" w14:textId="48519C90" w:rsidR="00304F3D" w:rsidRDefault="0071455A" w:rsidP="00435AEA">
      <w:pPr>
        <w:tabs>
          <w:tab w:val="left" w:pos="399"/>
        </w:tabs>
        <w:rPr>
          <w:rFonts w:ascii="Arial" w:hAnsi="Arial" w:cs="Arial"/>
          <w:bCs/>
          <w:sz w:val="22"/>
          <w:szCs w:val="22"/>
        </w:rPr>
      </w:pPr>
      <w:r>
        <w:rPr>
          <w:rFonts w:ascii="Arial" w:hAnsi="Arial" w:cs="Arial"/>
          <w:bCs/>
          <w:sz w:val="22"/>
          <w:szCs w:val="22"/>
        </w:rPr>
        <w:t>How much room is needed for fungi to grow</w:t>
      </w:r>
      <w:r w:rsidR="008333C2">
        <w:rPr>
          <w:rFonts w:ascii="Arial" w:hAnsi="Arial" w:cs="Arial"/>
          <w:bCs/>
          <w:sz w:val="22"/>
          <w:szCs w:val="22"/>
        </w:rPr>
        <w:t>?</w:t>
      </w:r>
      <w:r>
        <w:rPr>
          <w:rFonts w:ascii="Arial" w:hAnsi="Arial" w:cs="Arial"/>
          <w:bCs/>
          <w:sz w:val="22"/>
          <w:szCs w:val="22"/>
        </w:rPr>
        <w:t xml:space="preserve">  As mushroom as possible.             </w:t>
      </w:r>
    </w:p>
    <w:p w14:paraId="17875DC0" w14:textId="77777777" w:rsidR="00CE169C" w:rsidRDefault="00CE169C" w:rsidP="00764DC1">
      <w:pPr>
        <w:tabs>
          <w:tab w:val="left" w:pos="399"/>
        </w:tabs>
        <w:rPr>
          <w:rFonts w:ascii="Arial" w:hAnsi="Arial" w:cs="Arial"/>
          <w:bCs/>
          <w:sz w:val="22"/>
          <w:szCs w:val="22"/>
        </w:rPr>
      </w:pPr>
    </w:p>
    <w:p w14:paraId="6EA2CA81" w14:textId="7B71CF3A" w:rsidR="00CE169C" w:rsidRDefault="00CE169C" w:rsidP="00435AEA">
      <w:pPr>
        <w:tabs>
          <w:tab w:val="left" w:pos="399"/>
        </w:tabs>
        <w:rPr>
          <w:rFonts w:ascii="Arial" w:hAnsi="Arial" w:cs="Arial"/>
          <w:bCs/>
          <w:sz w:val="22"/>
          <w:szCs w:val="22"/>
        </w:rPr>
      </w:pPr>
      <w:r w:rsidRPr="00435AEA">
        <w:rPr>
          <w:rFonts w:ascii="Arial" w:hAnsi="Arial" w:cs="Arial"/>
          <w:bCs/>
          <w:sz w:val="22"/>
          <w:szCs w:val="22"/>
        </w:rPr>
        <w:t>Wh</w:t>
      </w:r>
      <w:r w:rsidR="00FA3679">
        <w:rPr>
          <w:rFonts w:ascii="Arial" w:hAnsi="Arial" w:cs="Arial"/>
          <w:bCs/>
          <w:sz w:val="22"/>
          <w:szCs w:val="22"/>
        </w:rPr>
        <w:t xml:space="preserve">y </w:t>
      </w:r>
      <w:r w:rsidR="0071455A">
        <w:rPr>
          <w:rFonts w:ascii="Arial" w:hAnsi="Arial" w:cs="Arial"/>
          <w:bCs/>
          <w:sz w:val="22"/>
          <w:szCs w:val="22"/>
        </w:rPr>
        <w:t xml:space="preserve">do ghosts </w:t>
      </w:r>
      <w:r w:rsidR="00242EF7">
        <w:rPr>
          <w:rFonts w:ascii="Arial" w:hAnsi="Arial" w:cs="Arial"/>
          <w:bCs/>
          <w:sz w:val="22"/>
          <w:szCs w:val="22"/>
        </w:rPr>
        <w:t>go to</w:t>
      </w:r>
      <w:r w:rsidR="0071455A">
        <w:rPr>
          <w:rFonts w:ascii="Arial" w:hAnsi="Arial" w:cs="Arial"/>
          <w:bCs/>
          <w:sz w:val="22"/>
          <w:szCs w:val="22"/>
        </w:rPr>
        <w:t xml:space="preserve"> the bar?  For the boooooos.</w:t>
      </w:r>
    </w:p>
    <w:p w14:paraId="04658965" w14:textId="77777777" w:rsidR="00FA3679" w:rsidRDefault="00FA3679" w:rsidP="00435AEA">
      <w:pPr>
        <w:tabs>
          <w:tab w:val="left" w:pos="399"/>
        </w:tabs>
        <w:rPr>
          <w:rFonts w:ascii="Arial" w:hAnsi="Arial" w:cs="Arial"/>
          <w:bCs/>
          <w:sz w:val="22"/>
          <w:szCs w:val="22"/>
        </w:rPr>
      </w:pPr>
    </w:p>
    <w:p w14:paraId="001CCB40" w14:textId="1F37C0C5" w:rsidR="00CE169C" w:rsidRPr="00435AEA" w:rsidRDefault="00CE169C" w:rsidP="00435AEA">
      <w:pPr>
        <w:tabs>
          <w:tab w:val="left" w:pos="399"/>
        </w:tabs>
        <w:rPr>
          <w:rFonts w:ascii="Arial" w:hAnsi="Arial" w:cs="Arial"/>
          <w:bCs/>
          <w:sz w:val="22"/>
          <w:szCs w:val="22"/>
        </w:rPr>
      </w:pPr>
      <w:r w:rsidRPr="00435AEA">
        <w:rPr>
          <w:rFonts w:ascii="Arial" w:hAnsi="Arial" w:cs="Arial"/>
          <w:bCs/>
          <w:sz w:val="22"/>
          <w:szCs w:val="22"/>
        </w:rPr>
        <w:t>W</w:t>
      </w:r>
      <w:r w:rsidR="0071455A">
        <w:rPr>
          <w:rFonts w:ascii="Arial" w:hAnsi="Arial" w:cs="Arial"/>
          <w:bCs/>
          <w:sz w:val="22"/>
          <w:szCs w:val="22"/>
        </w:rPr>
        <w:t>hy don’t monsters eat ghosts?  The</w:t>
      </w:r>
      <w:r w:rsidR="00242EF7">
        <w:rPr>
          <w:rFonts w:ascii="Arial" w:hAnsi="Arial" w:cs="Arial"/>
          <w:bCs/>
          <w:sz w:val="22"/>
          <w:szCs w:val="22"/>
        </w:rPr>
        <w:t>y</w:t>
      </w:r>
      <w:r w:rsidR="0071455A">
        <w:rPr>
          <w:rFonts w:ascii="Arial" w:hAnsi="Arial" w:cs="Arial"/>
          <w:bCs/>
          <w:sz w:val="22"/>
          <w:szCs w:val="22"/>
        </w:rPr>
        <w:t xml:space="preserve"> taste like sheet.</w:t>
      </w:r>
    </w:p>
    <w:p w14:paraId="70BE7838" w14:textId="77777777" w:rsidR="00CE169C" w:rsidRDefault="00CE169C" w:rsidP="00764DC1">
      <w:pPr>
        <w:tabs>
          <w:tab w:val="left" w:pos="399"/>
        </w:tabs>
        <w:rPr>
          <w:rFonts w:ascii="Arial" w:hAnsi="Arial" w:cs="Arial"/>
          <w:bCs/>
          <w:sz w:val="22"/>
          <w:szCs w:val="22"/>
        </w:rPr>
      </w:pPr>
    </w:p>
    <w:p w14:paraId="46F265ED" w14:textId="7F2DDB94" w:rsidR="00CE169C" w:rsidRDefault="003424FC" w:rsidP="00435AEA">
      <w:pPr>
        <w:tabs>
          <w:tab w:val="left" w:pos="399"/>
        </w:tabs>
        <w:rPr>
          <w:rFonts w:ascii="Arial" w:hAnsi="Arial" w:cs="Arial"/>
          <w:bCs/>
          <w:sz w:val="22"/>
          <w:szCs w:val="22"/>
        </w:rPr>
      </w:pPr>
      <w:r>
        <w:rPr>
          <w:rFonts w:ascii="Arial" w:hAnsi="Arial" w:cs="Arial"/>
          <w:bCs/>
          <w:sz w:val="22"/>
          <w:szCs w:val="22"/>
        </w:rPr>
        <w:t xml:space="preserve">What </w:t>
      </w:r>
      <w:r w:rsidR="0071455A">
        <w:rPr>
          <w:rFonts w:ascii="Arial" w:hAnsi="Arial" w:cs="Arial"/>
          <w:bCs/>
          <w:sz w:val="22"/>
          <w:szCs w:val="22"/>
        </w:rPr>
        <w:t>do you call a teacher that doesn’t fart in public</w:t>
      </w:r>
      <w:r w:rsidR="008333C2">
        <w:rPr>
          <w:rFonts w:ascii="Arial" w:hAnsi="Arial" w:cs="Arial"/>
          <w:bCs/>
          <w:sz w:val="22"/>
          <w:szCs w:val="22"/>
        </w:rPr>
        <w:t>?</w:t>
      </w:r>
      <w:r w:rsidR="0071455A">
        <w:rPr>
          <w:rFonts w:ascii="Arial" w:hAnsi="Arial" w:cs="Arial"/>
          <w:bCs/>
          <w:sz w:val="22"/>
          <w:szCs w:val="22"/>
        </w:rPr>
        <w:t xml:space="preserve">  A private tooter.</w:t>
      </w:r>
    </w:p>
    <w:p w14:paraId="0AC1DB71" w14:textId="77777777" w:rsidR="0071455A" w:rsidRDefault="0071455A" w:rsidP="00435AEA">
      <w:pPr>
        <w:tabs>
          <w:tab w:val="left" w:pos="399"/>
        </w:tabs>
        <w:rPr>
          <w:rFonts w:ascii="Arial" w:hAnsi="Arial" w:cs="Arial"/>
          <w:bCs/>
          <w:sz w:val="22"/>
          <w:szCs w:val="22"/>
        </w:rPr>
      </w:pPr>
    </w:p>
    <w:p w14:paraId="195CB9E2" w14:textId="41554006" w:rsidR="003424FC" w:rsidRDefault="003424FC" w:rsidP="00435AEA">
      <w:pPr>
        <w:tabs>
          <w:tab w:val="left" w:pos="399"/>
        </w:tabs>
        <w:rPr>
          <w:rFonts w:ascii="Arial" w:hAnsi="Arial" w:cs="Arial"/>
          <w:bCs/>
          <w:sz w:val="22"/>
          <w:szCs w:val="22"/>
        </w:rPr>
      </w:pPr>
      <w:r>
        <w:rPr>
          <w:rFonts w:ascii="Arial" w:hAnsi="Arial" w:cs="Arial"/>
          <w:bCs/>
          <w:sz w:val="22"/>
          <w:szCs w:val="22"/>
        </w:rPr>
        <w:t xml:space="preserve">What </w:t>
      </w:r>
      <w:r w:rsidR="0071455A">
        <w:rPr>
          <w:rFonts w:ascii="Arial" w:hAnsi="Arial" w:cs="Arial"/>
          <w:bCs/>
          <w:sz w:val="22"/>
          <w:szCs w:val="22"/>
        </w:rPr>
        <w:t>does an air conditioner have in common with a computer?  They both lose efficiency as soon as you open windows.</w:t>
      </w:r>
    </w:p>
    <w:p w14:paraId="743A62D1" w14:textId="77777777" w:rsidR="0071455A" w:rsidRDefault="0071455A" w:rsidP="00435AEA">
      <w:pPr>
        <w:tabs>
          <w:tab w:val="left" w:pos="399"/>
        </w:tabs>
        <w:rPr>
          <w:rFonts w:ascii="Arial" w:hAnsi="Arial" w:cs="Arial"/>
          <w:bCs/>
          <w:sz w:val="22"/>
          <w:szCs w:val="22"/>
        </w:rPr>
      </w:pPr>
    </w:p>
    <w:p w14:paraId="7E3C32DF" w14:textId="32E6436C" w:rsidR="003424FC" w:rsidRDefault="003424FC" w:rsidP="00435AEA">
      <w:pPr>
        <w:tabs>
          <w:tab w:val="left" w:pos="399"/>
        </w:tabs>
        <w:rPr>
          <w:rFonts w:ascii="Arial" w:hAnsi="Arial" w:cs="Arial"/>
          <w:bCs/>
          <w:sz w:val="22"/>
          <w:szCs w:val="22"/>
        </w:rPr>
      </w:pPr>
      <w:r>
        <w:rPr>
          <w:rFonts w:ascii="Arial" w:hAnsi="Arial" w:cs="Arial"/>
          <w:bCs/>
          <w:sz w:val="22"/>
          <w:szCs w:val="22"/>
        </w:rPr>
        <w:t>Wh</w:t>
      </w:r>
      <w:r w:rsidR="00FA3679">
        <w:rPr>
          <w:rFonts w:ascii="Arial" w:hAnsi="Arial" w:cs="Arial"/>
          <w:bCs/>
          <w:sz w:val="22"/>
          <w:szCs w:val="22"/>
        </w:rPr>
        <w:t xml:space="preserve">at do you call </w:t>
      </w:r>
      <w:r w:rsidR="007824F4">
        <w:rPr>
          <w:rFonts w:ascii="Arial" w:hAnsi="Arial" w:cs="Arial"/>
          <w:bCs/>
          <w:sz w:val="22"/>
          <w:szCs w:val="22"/>
        </w:rPr>
        <w:t xml:space="preserve">rain on </w:t>
      </w:r>
      <w:r w:rsidR="00057EF7">
        <w:rPr>
          <w:rFonts w:ascii="Arial" w:hAnsi="Arial" w:cs="Arial"/>
          <w:bCs/>
          <w:sz w:val="22"/>
          <w:szCs w:val="22"/>
        </w:rPr>
        <w:t>Turkey Day</w:t>
      </w:r>
      <w:r w:rsidR="00FA3679">
        <w:rPr>
          <w:rFonts w:ascii="Arial" w:hAnsi="Arial" w:cs="Arial"/>
          <w:bCs/>
          <w:sz w:val="22"/>
          <w:szCs w:val="22"/>
        </w:rPr>
        <w:t xml:space="preserve">?  </w:t>
      </w:r>
      <w:r w:rsidR="007824F4">
        <w:rPr>
          <w:rFonts w:ascii="Arial" w:hAnsi="Arial" w:cs="Arial"/>
          <w:bCs/>
          <w:sz w:val="22"/>
          <w:szCs w:val="22"/>
        </w:rPr>
        <w:t>Fowl weather.</w:t>
      </w:r>
      <w:r w:rsidR="00FA3679">
        <w:rPr>
          <w:rFonts w:ascii="Arial" w:hAnsi="Arial" w:cs="Arial"/>
          <w:bCs/>
          <w:sz w:val="22"/>
          <w:szCs w:val="22"/>
        </w:rPr>
        <w:t xml:space="preserve">                     </w:t>
      </w:r>
    </w:p>
    <w:p w14:paraId="38664EBB" w14:textId="77777777" w:rsidR="003424FC" w:rsidRDefault="003424FC" w:rsidP="00435AEA">
      <w:pPr>
        <w:tabs>
          <w:tab w:val="left" w:pos="399"/>
        </w:tabs>
        <w:rPr>
          <w:rFonts w:ascii="Arial" w:hAnsi="Arial" w:cs="Arial"/>
          <w:bCs/>
          <w:sz w:val="22"/>
          <w:szCs w:val="22"/>
        </w:rPr>
      </w:pPr>
    </w:p>
    <w:p w14:paraId="5F5B4613" w14:textId="3B1A7703" w:rsidR="0022113F" w:rsidRDefault="0022113F" w:rsidP="00435AEA">
      <w:pPr>
        <w:tabs>
          <w:tab w:val="left" w:pos="399"/>
        </w:tabs>
        <w:rPr>
          <w:rFonts w:ascii="Arial" w:hAnsi="Arial" w:cs="Arial"/>
          <w:bCs/>
          <w:sz w:val="22"/>
          <w:szCs w:val="22"/>
        </w:rPr>
      </w:pPr>
      <w:r>
        <w:rPr>
          <w:rFonts w:ascii="Arial" w:hAnsi="Arial" w:cs="Arial"/>
          <w:bCs/>
          <w:sz w:val="22"/>
          <w:szCs w:val="22"/>
        </w:rPr>
        <w:t>What d</w:t>
      </w:r>
      <w:r w:rsidR="007824F4">
        <w:rPr>
          <w:rFonts w:ascii="Arial" w:hAnsi="Arial" w:cs="Arial"/>
          <w:bCs/>
          <w:sz w:val="22"/>
          <w:szCs w:val="22"/>
        </w:rPr>
        <w:t xml:space="preserve">id the janitor </w:t>
      </w:r>
      <w:r w:rsidR="00E1069F">
        <w:rPr>
          <w:rFonts w:ascii="Arial" w:hAnsi="Arial" w:cs="Arial"/>
          <w:bCs/>
          <w:sz w:val="22"/>
          <w:szCs w:val="22"/>
        </w:rPr>
        <w:t>s</w:t>
      </w:r>
      <w:r w:rsidR="007824F4">
        <w:rPr>
          <w:rFonts w:ascii="Arial" w:hAnsi="Arial" w:cs="Arial"/>
          <w:bCs/>
          <w:sz w:val="22"/>
          <w:szCs w:val="22"/>
        </w:rPr>
        <w:t>ay when he jumped out of the closet?  “Supplies!”</w:t>
      </w:r>
    </w:p>
    <w:p w14:paraId="554532B9" w14:textId="77777777" w:rsidR="007824F4" w:rsidRDefault="007824F4" w:rsidP="00435AEA">
      <w:pPr>
        <w:tabs>
          <w:tab w:val="left" w:pos="399"/>
        </w:tabs>
        <w:rPr>
          <w:rFonts w:ascii="Arial" w:hAnsi="Arial" w:cs="Arial"/>
          <w:bCs/>
          <w:sz w:val="22"/>
          <w:szCs w:val="22"/>
        </w:rPr>
      </w:pPr>
    </w:p>
    <w:p w14:paraId="55860AE9" w14:textId="365F1819" w:rsidR="007824F4" w:rsidRDefault="007824F4" w:rsidP="00435AEA">
      <w:pPr>
        <w:tabs>
          <w:tab w:val="left" w:pos="399"/>
        </w:tabs>
        <w:rPr>
          <w:rFonts w:ascii="Arial" w:hAnsi="Arial" w:cs="Arial"/>
          <w:bCs/>
          <w:sz w:val="22"/>
          <w:szCs w:val="22"/>
        </w:rPr>
      </w:pPr>
      <w:r>
        <w:rPr>
          <w:rFonts w:ascii="Arial" w:hAnsi="Arial" w:cs="Arial"/>
          <w:bCs/>
          <w:sz w:val="22"/>
          <w:szCs w:val="22"/>
        </w:rPr>
        <w:t>A king sleeps on a king mattress, and a queen sleeps on a queen mattress, what does a prince sleep on?  An heir mattress!</w:t>
      </w:r>
    </w:p>
    <w:p w14:paraId="3265F3B6" w14:textId="77777777" w:rsidR="007824F4" w:rsidRDefault="007824F4" w:rsidP="00435AEA">
      <w:pPr>
        <w:tabs>
          <w:tab w:val="left" w:pos="399"/>
        </w:tabs>
        <w:rPr>
          <w:rFonts w:ascii="Arial" w:hAnsi="Arial" w:cs="Arial"/>
          <w:bCs/>
          <w:sz w:val="22"/>
          <w:szCs w:val="22"/>
        </w:rPr>
      </w:pPr>
    </w:p>
    <w:p w14:paraId="0FFCE040" w14:textId="268DF972" w:rsidR="007824F4" w:rsidRDefault="007824F4" w:rsidP="00435AEA">
      <w:pPr>
        <w:tabs>
          <w:tab w:val="left" w:pos="399"/>
        </w:tabs>
        <w:rPr>
          <w:rFonts w:ascii="Arial" w:hAnsi="Arial" w:cs="Arial"/>
          <w:bCs/>
          <w:sz w:val="22"/>
          <w:szCs w:val="22"/>
        </w:rPr>
      </w:pPr>
      <w:r>
        <w:rPr>
          <w:rFonts w:ascii="Arial" w:hAnsi="Arial" w:cs="Arial"/>
          <w:bCs/>
          <w:sz w:val="22"/>
          <w:szCs w:val="22"/>
        </w:rPr>
        <w:t>Which birthday in your lifetime only lasts for a minute?  Your 62</w:t>
      </w:r>
      <w:r w:rsidRPr="007824F4">
        <w:rPr>
          <w:rFonts w:ascii="Arial" w:hAnsi="Arial" w:cs="Arial"/>
          <w:bCs/>
          <w:sz w:val="22"/>
          <w:szCs w:val="22"/>
          <w:vertAlign w:val="superscript"/>
        </w:rPr>
        <w:t>nd</w:t>
      </w:r>
      <w:r>
        <w:rPr>
          <w:rFonts w:ascii="Arial" w:hAnsi="Arial" w:cs="Arial"/>
          <w:bCs/>
          <w:sz w:val="22"/>
          <w:szCs w:val="22"/>
        </w:rPr>
        <w:t xml:space="preserve"> birthday!</w:t>
      </w:r>
    </w:p>
    <w:p w14:paraId="3FB8D196" w14:textId="77777777" w:rsidR="007824F4" w:rsidRDefault="007824F4" w:rsidP="00435AEA">
      <w:pPr>
        <w:tabs>
          <w:tab w:val="left" w:pos="399"/>
        </w:tabs>
        <w:rPr>
          <w:rFonts w:ascii="Arial" w:hAnsi="Arial" w:cs="Arial"/>
          <w:bCs/>
          <w:sz w:val="22"/>
          <w:szCs w:val="22"/>
        </w:rPr>
      </w:pPr>
    </w:p>
    <w:p w14:paraId="1B9FD048" w14:textId="4A1756A1" w:rsidR="007824F4" w:rsidRDefault="007824F4" w:rsidP="00435AEA">
      <w:pPr>
        <w:tabs>
          <w:tab w:val="left" w:pos="399"/>
        </w:tabs>
        <w:rPr>
          <w:rFonts w:ascii="Arial" w:hAnsi="Arial" w:cs="Arial"/>
          <w:bCs/>
          <w:sz w:val="22"/>
          <w:szCs w:val="22"/>
        </w:rPr>
      </w:pPr>
      <w:r>
        <w:rPr>
          <w:rFonts w:ascii="Arial" w:hAnsi="Arial" w:cs="Arial"/>
          <w:bCs/>
          <w:sz w:val="22"/>
          <w:szCs w:val="22"/>
        </w:rPr>
        <w:t>Why did St. Patrick drive the snakes out of Ireland?  Because plane tickets were too expensive.</w:t>
      </w:r>
    </w:p>
    <w:p w14:paraId="7E577822" w14:textId="77777777" w:rsidR="007824F4" w:rsidRDefault="007824F4" w:rsidP="00435AEA">
      <w:pPr>
        <w:tabs>
          <w:tab w:val="left" w:pos="399"/>
        </w:tabs>
        <w:rPr>
          <w:rFonts w:ascii="Arial" w:hAnsi="Arial" w:cs="Arial"/>
          <w:bCs/>
          <w:sz w:val="22"/>
          <w:szCs w:val="22"/>
        </w:rPr>
      </w:pPr>
    </w:p>
    <w:p w14:paraId="4186B4D7" w14:textId="272457A2" w:rsidR="0022113F" w:rsidRDefault="007824F4" w:rsidP="00435AEA">
      <w:pPr>
        <w:tabs>
          <w:tab w:val="left" w:pos="399"/>
        </w:tabs>
        <w:rPr>
          <w:rFonts w:ascii="Arial" w:hAnsi="Arial" w:cs="Arial"/>
          <w:bCs/>
          <w:sz w:val="22"/>
          <w:szCs w:val="22"/>
        </w:rPr>
      </w:pPr>
      <w:r>
        <w:rPr>
          <w:rFonts w:ascii="Arial" w:hAnsi="Arial" w:cs="Arial"/>
          <w:bCs/>
          <w:sz w:val="22"/>
          <w:szCs w:val="22"/>
        </w:rPr>
        <w:t xml:space="preserve">My friend is going through a nasty divorce after his wife threw away his entire marijuana stash – he is now fighting for </w:t>
      </w:r>
      <w:r>
        <w:rPr>
          <w:rFonts w:ascii="Arial" w:hAnsi="Arial" w:cs="Arial"/>
          <w:bCs/>
          <w:sz w:val="22"/>
          <w:szCs w:val="22"/>
          <w:u w:val="single"/>
        </w:rPr>
        <w:t>joint</w:t>
      </w:r>
      <w:r>
        <w:rPr>
          <w:rFonts w:ascii="Arial" w:hAnsi="Arial" w:cs="Arial"/>
          <w:bCs/>
          <w:sz w:val="22"/>
          <w:szCs w:val="22"/>
        </w:rPr>
        <w:t xml:space="preserve"> custody!</w:t>
      </w:r>
    </w:p>
    <w:p w14:paraId="53F36825" w14:textId="77777777" w:rsidR="007824F4" w:rsidRPr="007824F4" w:rsidRDefault="007824F4" w:rsidP="00435AEA">
      <w:pPr>
        <w:tabs>
          <w:tab w:val="left" w:pos="399"/>
        </w:tabs>
        <w:rPr>
          <w:rFonts w:ascii="Arial" w:hAnsi="Arial" w:cs="Arial"/>
          <w:bCs/>
          <w:sz w:val="22"/>
          <w:szCs w:val="22"/>
        </w:rPr>
      </w:pPr>
    </w:p>
    <w:p w14:paraId="5E82A06A" w14:textId="7FD990A7" w:rsidR="00DA6DDD" w:rsidRDefault="007824F4" w:rsidP="00921CC4">
      <w:pPr>
        <w:tabs>
          <w:tab w:val="left" w:pos="399"/>
        </w:tabs>
        <w:rPr>
          <w:rFonts w:ascii="Arial" w:hAnsi="Arial" w:cs="Arial"/>
          <w:b/>
          <w:sz w:val="22"/>
          <w:szCs w:val="22"/>
          <w:u w:val="single"/>
        </w:rPr>
      </w:pPr>
      <w:r>
        <w:rPr>
          <w:rFonts w:ascii="Arial" w:hAnsi="Arial" w:cs="Arial"/>
          <w:b/>
          <w:sz w:val="22"/>
          <w:szCs w:val="22"/>
          <w:u w:val="single"/>
        </w:rPr>
        <w:t>ZIMMERMAN &amp; ASSOCIATES EVENTS</w:t>
      </w:r>
    </w:p>
    <w:p w14:paraId="0ED6513F" w14:textId="77777777" w:rsidR="007824F4" w:rsidRPr="007824F4" w:rsidRDefault="007824F4" w:rsidP="00921CC4">
      <w:pPr>
        <w:tabs>
          <w:tab w:val="left" w:pos="399"/>
        </w:tabs>
        <w:rPr>
          <w:rFonts w:ascii="Arial" w:hAnsi="Arial" w:cs="Arial"/>
          <w:b/>
          <w:sz w:val="22"/>
          <w:szCs w:val="22"/>
          <w:u w:val="single"/>
        </w:rPr>
      </w:pPr>
    </w:p>
    <w:p w14:paraId="0C0BB770" w14:textId="3A6FA9E6" w:rsidR="00FF0549" w:rsidRDefault="007824F4" w:rsidP="00921CC4">
      <w:pPr>
        <w:tabs>
          <w:tab w:val="left" w:pos="399"/>
        </w:tabs>
        <w:rPr>
          <w:rFonts w:ascii="Arial" w:hAnsi="Arial" w:cs="Arial"/>
          <w:bCs/>
          <w:sz w:val="22"/>
          <w:szCs w:val="22"/>
        </w:rPr>
      </w:pPr>
      <w:r>
        <w:rPr>
          <w:rFonts w:ascii="Arial" w:hAnsi="Arial" w:cs="Arial"/>
          <w:bCs/>
          <w:sz w:val="22"/>
          <w:szCs w:val="22"/>
        </w:rPr>
        <w:t xml:space="preserve">To personally begin the Zimmerman &amp; Associates 50 year anniversary party Bob and Carol Zimmerman went to Europe to celebrate!  They took a </w:t>
      </w:r>
      <w:r w:rsidR="00057EF7">
        <w:rPr>
          <w:rFonts w:ascii="Arial" w:hAnsi="Arial" w:cs="Arial"/>
          <w:bCs/>
          <w:sz w:val="22"/>
          <w:szCs w:val="22"/>
        </w:rPr>
        <w:t>three-week</w:t>
      </w:r>
      <w:r>
        <w:rPr>
          <w:rFonts w:ascii="Arial" w:hAnsi="Arial" w:cs="Arial"/>
          <w:bCs/>
          <w:sz w:val="22"/>
          <w:szCs w:val="22"/>
        </w:rPr>
        <w:t xml:space="preserve"> Viking Cruise </w:t>
      </w:r>
      <w:r w:rsidR="00B05646">
        <w:rPr>
          <w:rFonts w:ascii="Arial" w:hAnsi="Arial" w:cs="Arial"/>
          <w:bCs/>
          <w:sz w:val="22"/>
          <w:szCs w:val="22"/>
        </w:rPr>
        <w:t>starting</w:t>
      </w:r>
      <w:r>
        <w:rPr>
          <w:rFonts w:ascii="Arial" w:hAnsi="Arial" w:cs="Arial"/>
          <w:bCs/>
          <w:sz w:val="22"/>
          <w:szCs w:val="22"/>
        </w:rPr>
        <w:t xml:space="preserve"> in Amsterdam and ending in Budapest.  During the cruise they did a biking tour, various castle hikes, </w:t>
      </w:r>
      <w:r>
        <w:rPr>
          <w:rFonts w:ascii="Arial" w:hAnsi="Arial" w:cs="Arial"/>
          <w:bCs/>
          <w:sz w:val="22"/>
          <w:szCs w:val="22"/>
        </w:rPr>
        <w:lastRenderedPageBreak/>
        <w:t xml:space="preserve">visited Dutch windmills, perused the “Red Light District”, saw a Sound of Music stage play, enjoyed a Mozart and Strauss operatic musical – and if you know Bob and Carol </w:t>
      </w:r>
      <w:r w:rsidR="00B05646">
        <w:rPr>
          <w:rFonts w:ascii="Arial" w:hAnsi="Arial" w:cs="Arial"/>
          <w:bCs/>
          <w:sz w:val="22"/>
          <w:szCs w:val="22"/>
        </w:rPr>
        <w:t>you</w:t>
      </w:r>
      <w:r>
        <w:rPr>
          <w:rFonts w:ascii="Arial" w:hAnsi="Arial" w:cs="Arial"/>
          <w:bCs/>
          <w:sz w:val="22"/>
          <w:szCs w:val="22"/>
        </w:rPr>
        <w:t xml:space="preserve"> can be assured </w:t>
      </w:r>
      <w:r w:rsidR="00B05646">
        <w:rPr>
          <w:rFonts w:ascii="Arial" w:hAnsi="Arial" w:cs="Arial"/>
          <w:bCs/>
          <w:sz w:val="22"/>
          <w:szCs w:val="22"/>
        </w:rPr>
        <w:t>that there was much beer and wine consumed!</w:t>
      </w:r>
    </w:p>
    <w:p w14:paraId="388FFA2E" w14:textId="77777777" w:rsidR="00D0631F" w:rsidRDefault="00D0631F" w:rsidP="00921CC4">
      <w:pPr>
        <w:tabs>
          <w:tab w:val="left" w:pos="399"/>
        </w:tabs>
        <w:rPr>
          <w:rFonts w:ascii="Arial" w:hAnsi="Arial" w:cs="Arial"/>
          <w:bCs/>
          <w:sz w:val="22"/>
          <w:szCs w:val="22"/>
        </w:rPr>
      </w:pPr>
    </w:p>
    <w:p w14:paraId="1BCE6F80" w14:textId="3C9FB6EE" w:rsidR="00D0631F" w:rsidRDefault="00B05646" w:rsidP="00921CC4">
      <w:pPr>
        <w:tabs>
          <w:tab w:val="left" w:pos="399"/>
        </w:tabs>
        <w:rPr>
          <w:rFonts w:ascii="Arial" w:hAnsi="Arial" w:cs="Arial"/>
          <w:bCs/>
          <w:sz w:val="22"/>
          <w:szCs w:val="22"/>
        </w:rPr>
      </w:pPr>
      <w:r>
        <w:rPr>
          <w:rFonts w:ascii="Arial" w:hAnsi="Arial" w:cs="Arial"/>
          <w:bCs/>
          <w:sz w:val="22"/>
          <w:szCs w:val="22"/>
        </w:rPr>
        <w:t>Out with the old in with the new!  Z&amp;A has a new junior Member!  Sean Riley, CPA, MBA has agreed to join us as a junior owner!  Yes, he is here to eventually replace Bob; however don’t look for Bob to leave anytime soon.  It is Bob’s goal to transfer all of his knowledge to Sean before he leaves.  We all know that it will take a long time to complete th</w:t>
      </w:r>
      <w:r w:rsidR="00E1069F">
        <w:rPr>
          <w:rFonts w:ascii="Arial" w:hAnsi="Arial" w:cs="Arial"/>
          <w:bCs/>
          <w:sz w:val="22"/>
          <w:szCs w:val="22"/>
        </w:rPr>
        <w:t>at</w:t>
      </w:r>
      <w:r>
        <w:rPr>
          <w:rFonts w:ascii="Arial" w:hAnsi="Arial" w:cs="Arial"/>
          <w:bCs/>
          <w:sz w:val="22"/>
          <w:szCs w:val="22"/>
        </w:rPr>
        <w:t xml:space="preserve"> transfer!  However Bob may be surprised as Sean is a brilliant CPA with extensive experience and superior intellect.  He is aggressive, intense and hard working.  His twelve years </w:t>
      </w:r>
      <w:r w:rsidR="00F64298">
        <w:rPr>
          <w:rFonts w:ascii="Arial" w:hAnsi="Arial" w:cs="Arial"/>
          <w:bCs/>
          <w:sz w:val="22"/>
          <w:szCs w:val="22"/>
        </w:rPr>
        <w:t>of</w:t>
      </w:r>
      <w:r>
        <w:rPr>
          <w:rFonts w:ascii="Arial" w:hAnsi="Arial" w:cs="Arial"/>
          <w:bCs/>
          <w:sz w:val="22"/>
          <w:szCs w:val="22"/>
        </w:rPr>
        <w:t xml:space="preserve"> accounting and tax experience will surely assist him in surprising Bob with his ability to consume all of his historic knowledge.  Sean is extremely motivated, organized and detail oriented!  What a great team </w:t>
      </w:r>
      <w:r w:rsidR="00057EF7">
        <w:rPr>
          <w:rFonts w:ascii="Arial" w:hAnsi="Arial" w:cs="Arial"/>
          <w:bCs/>
          <w:sz w:val="22"/>
          <w:szCs w:val="22"/>
        </w:rPr>
        <w:t>these</w:t>
      </w:r>
      <w:r>
        <w:rPr>
          <w:rFonts w:ascii="Arial" w:hAnsi="Arial" w:cs="Arial"/>
          <w:bCs/>
          <w:sz w:val="22"/>
          <w:szCs w:val="22"/>
        </w:rPr>
        <w:t xml:space="preserve"> two will make over the next few years!</w:t>
      </w:r>
    </w:p>
    <w:p w14:paraId="01D351F8" w14:textId="77777777" w:rsidR="00B05646" w:rsidRDefault="00B05646" w:rsidP="00921CC4">
      <w:pPr>
        <w:tabs>
          <w:tab w:val="left" w:pos="399"/>
        </w:tabs>
        <w:rPr>
          <w:rFonts w:ascii="Arial" w:hAnsi="Arial" w:cs="Arial"/>
          <w:bCs/>
          <w:sz w:val="22"/>
          <w:szCs w:val="22"/>
        </w:rPr>
      </w:pPr>
    </w:p>
    <w:p w14:paraId="42AEC142" w14:textId="6FC69DCE" w:rsidR="00B05646" w:rsidRDefault="00B05646" w:rsidP="00921CC4">
      <w:pPr>
        <w:tabs>
          <w:tab w:val="left" w:pos="399"/>
        </w:tabs>
        <w:rPr>
          <w:rFonts w:ascii="Arial" w:hAnsi="Arial" w:cs="Arial"/>
          <w:bCs/>
          <w:sz w:val="22"/>
          <w:szCs w:val="22"/>
        </w:rPr>
      </w:pPr>
      <w:r>
        <w:rPr>
          <w:rFonts w:ascii="Arial" w:hAnsi="Arial" w:cs="Arial"/>
          <w:bCs/>
          <w:sz w:val="22"/>
          <w:szCs w:val="22"/>
        </w:rPr>
        <w:t>Rich and Mary ventured across the pond to Roscommon Ireland to attend the wedding of a dear friend.  They experienced an authentic traditional Irish wedding that lasted for nearly three days!  From there the pair traveled throughout the Emerald Isle taking in the beautiful scenery, friendly culture and of course, making stops at the historic Temple Bar and Guiness Factory in Dublin.  Word has it that the</w:t>
      </w:r>
      <w:r w:rsidR="00F64298">
        <w:rPr>
          <w:rFonts w:ascii="Arial" w:hAnsi="Arial" w:cs="Arial"/>
          <w:bCs/>
          <w:sz w:val="22"/>
          <w:szCs w:val="22"/>
        </w:rPr>
        <w:t>y even spotted a Leprechaun or two!</w:t>
      </w:r>
    </w:p>
    <w:p w14:paraId="4345B78C" w14:textId="77777777" w:rsidR="00F64298" w:rsidRDefault="00F64298" w:rsidP="00921CC4">
      <w:pPr>
        <w:tabs>
          <w:tab w:val="left" w:pos="399"/>
        </w:tabs>
        <w:rPr>
          <w:rFonts w:ascii="Arial" w:hAnsi="Arial" w:cs="Arial"/>
          <w:bCs/>
          <w:sz w:val="22"/>
          <w:szCs w:val="22"/>
        </w:rPr>
      </w:pPr>
    </w:p>
    <w:p w14:paraId="4D8DC589" w14:textId="4D48C3DD" w:rsidR="00F64298" w:rsidRDefault="00F64298" w:rsidP="00921CC4">
      <w:pPr>
        <w:tabs>
          <w:tab w:val="left" w:pos="399"/>
        </w:tabs>
        <w:rPr>
          <w:rFonts w:ascii="Arial" w:hAnsi="Arial" w:cs="Arial"/>
          <w:bCs/>
          <w:sz w:val="22"/>
          <w:szCs w:val="22"/>
        </w:rPr>
      </w:pPr>
      <w:r>
        <w:rPr>
          <w:rFonts w:ascii="Arial" w:hAnsi="Arial" w:cs="Arial"/>
          <w:bCs/>
          <w:sz w:val="22"/>
          <w:szCs w:val="22"/>
        </w:rPr>
        <w:t>If you have visited our Z&amp;A offices recently you probably noticed that Jane is still here.  That is because our “Queen of Administration”</w:t>
      </w:r>
      <w:r w:rsidR="00737279">
        <w:rPr>
          <w:rFonts w:ascii="Arial" w:hAnsi="Arial" w:cs="Arial"/>
          <w:bCs/>
          <w:sz w:val="22"/>
          <w:szCs w:val="22"/>
        </w:rPr>
        <w:t xml:space="preserve"> has graciously agreed to continue to assist our dramatic growth program on a part-time basis.  Bob had one comment “ THANK GOD”!</w:t>
      </w:r>
    </w:p>
    <w:p w14:paraId="30ACD04C" w14:textId="77777777" w:rsidR="00737279" w:rsidRDefault="00737279" w:rsidP="00921CC4">
      <w:pPr>
        <w:tabs>
          <w:tab w:val="left" w:pos="399"/>
        </w:tabs>
        <w:rPr>
          <w:rFonts w:ascii="Arial" w:hAnsi="Arial" w:cs="Arial"/>
          <w:bCs/>
          <w:sz w:val="22"/>
          <w:szCs w:val="22"/>
        </w:rPr>
      </w:pPr>
    </w:p>
    <w:p w14:paraId="092E06F8" w14:textId="47AF2069" w:rsidR="00737279" w:rsidRDefault="00737279" w:rsidP="00921CC4">
      <w:pPr>
        <w:tabs>
          <w:tab w:val="left" w:pos="399"/>
        </w:tabs>
        <w:rPr>
          <w:rFonts w:ascii="Arial" w:hAnsi="Arial" w:cs="Arial"/>
          <w:bCs/>
          <w:sz w:val="22"/>
          <w:szCs w:val="22"/>
        </w:rPr>
      </w:pPr>
      <w:r>
        <w:rPr>
          <w:rFonts w:ascii="Arial" w:hAnsi="Arial" w:cs="Arial"/>
          <w:bCs/>
          <w:sz w:val="22"/>
          <w:szCs w:val="22"/>
        </w:rPr>
        <w:t>Brittany Lopez had her baby!  In a hurry to join our Z&amp;A team “Carter Davis Porter” was born two months early!  Brittany and Brad Porter can not stop smiling and bragging about their beautiful son.  He was born at 10:17 AM on April 19, 2025; weighing five pounds five ounces and was eighteen inches long.  Wow, how big would he have been if he had stayed in the womb until the actual due date!  Congratulations from all of us at Z&amp;A to Brittany and Brad!</w:t>
      </w:r>
    </w:p>
    <w:p w14:paraId="701436D5" w14:textId="77777777" w:rsidR="00737279" w:rsidRDefault="00737279" w:rsidP="00921CC4">
      <w:pPr>
        <w:tabs>
          <w:tab w:val="left" w:pos="399"/>
        </w:tabs>
        <w:rPr>
          <w:rFonts w:ascii="Arial" w:hAnsi="Arial" w:cs="Arial"/>
          <w:bCs/>
          <w:sz w:val="22"/>
          <w:szCs w:val="22"/>
        </w:rPr>
      </w:pPr>
    </w:p>
    <w:p w14:paraId="5835EBC7" w14:textId="009AE63C" w:rsidR="00737279" w:rsidRDefault="00737279" w:rsidP="00921CC4">
      <w:pPr>
        <w:tabs>
          <w:tab w:val="left" w:pos="399"/>
        </w:tabs>
        <w:rPr>
          <w:rFonts w:ascii="Arial" w:hAnsi="Arial" w:cs="Arial"/>
          <w:bCs/>
          <w:sz w:val="22"/>
          <w:szCs w:val="22"/>
        </w:rPr>
      </w:pPr>
      <w:r>
        <w:rPr>
          <w:rFonts w:ascii="Arial" w:hAnsi="Arial" w:cs="Arial"/>
          <w:bCs/>
          <w:sz w:val="22"/>
          <w:szCs w:val="22"/>
        </w:rPr>
        <w:t>To celebrate our 50</w:t>
      </w:r>
      <w:r w:rsidRPr="00737279">
        <w:rPr>
          <w:rFonts w:ascii="Arial" w:hAnsi="Arial" w:cs="Arial"/>
          <w:bCs/>
          <w:sz w:val="22"/>
          <w:szCs w:val="22"/>
          <w:vertAlign w:val="superscript"/>
        </w:rPr>
        <w:t>th</w:t>
      </w:r>
      <w:r>
        <w:rPr>
          <w:rFonts w:ascii="Arial" w:hAnsi="Arial" w:cs="Arial"/>
          <w:bCs/>
          <w:sz w:val="22"/>
          <w:szCs w:val="22"/>
        </w:rPr>
        <w:t xml:space="preserve"> anniversary Z&amp;A is taking our Z&amp;A team, and a few relatives and very close friends, to the August 9, 2025 Orioles versus the Athletics baseball game.  We have reserved the Oriole picnic area and related seats that accommodate 50 guests.  Our group will travel on a party bus from the Z&amp;A office bui</w:t>
      </w:r>
      <w:r w:rsidR="00584AF9">
        <w:rPr>
          <w:rFonts w:ascii="Arial" w:hAnsi="Arial" w:cs="Arial"/>
          <w:bCs/>
          <w:sz w:val="22"/>
          <w:szCs w:val="22"/>
        </w:rPr>
        <w:t>lding to the stadium and back.  All food and drinks will be supplied by our Z&amp;A team!  We want to thank Carol and Rich in advance for arranging this monumental occasion.  This will certainly be a 50</w:t>
      </w:r>
      <w:r w:rsidR="00584AF9" w:rsidRPr="00584AF9">
        <w:rPr>
          <w:rFonts w:ascii="Arial" w:hAnsi="Arial" w:cs="Arial"/>
          <w:bCs/>
          <w:sz w:val="22"/>
          <w:szCs w:val="22"/>
          <w:vertAlign w:val="superscript"/>
        </w:rPr>
        <w:t>th</w:t>
      </w:r>
      <w:r w:rsidR="00584AF9">
        <w:rPr>
          <w:rFonts w:ascii="Arial" w:hAnsi="Arial" w:cs="Arial"/>
          <w:bCs/>
          <w:sz w:val="22"/>
          <w:szCs w:val="22"/>
        </w:rPr>
        <w:t xml:space="preserve"> anniversary party to remember!  </w:t>
      </w:r>
      <w:r w:rsidR="00584AF9">
        <w:rPr>
          <w:rFonts w:ascii="Arial" w:hAnsi="Arial" w:cs="Arial"/>
          <w:bCs/>
          <w:sz w:val="22"/>
          <w:szCs w:val="22"/>
        </w:rPr>
        <w:tab/>
        <w:t>GO O’S!</w:t>
      </w:r>
    </w:p>
    <w:p w14:paraId="04BEDBB6" w14:textId="77777777" w:rsidR="00F64298" w:rsidRDefault="00F64298" w:rsidP="00921CC4">
      <w:pPr>
        <w:tabs>
          <w:tab w:val="left" w:pos="399"/>
        </w:tabs>
        <w:rPr>
          <w:rFonts w:ascii="Arial" w:hAnsi="Arial" w:cs="Arial"/>
          <w:bCs/>
          <w:sz w:val="22"/>
          <w:szCs w:val="22"/>
        </w:rPr>
      </w:pPr>
    </w:p>
    <w:p w14:paraId="55A87F09" w14:textId="2A78C52D" w:rsidR="007865CA" w:rsidRDefault="007865CA" w:rsidP="00921CC4">
      <w:pPr>
        <w:tabs>
          <w:tab w:val="left" w:pos="399"/>
        </w:tabs>
        <w:rPr>
          <w:rFonts w:ascii="Arial" w:hAnsi="Arial" w:cs="Arial"/>
          <w:b/>
          <w:sz w:val="22"/>
          <w:szCs w:val="22"/>
          <w:u w:val="single"/>
        </w:rPr>
      </w:pPr>
      <w:r w:rsidRPr="007865CA">
        <w:rPr>
          <w:rFonts w:ascii="Arial" w:hAnsi="Arial" w:cs="Arial"/>
          <w:b/>
          <w:sz w:val="22"/>
          <w:szCs w:val="22"/>
          <w:u w:val="single"/>
        </w:rPr>
        <w:t>FOOD</w:t>
      </w:r>
      <w:r>
        <w:rPr>
          <w:rFonts w:ascii="Arial" w:hAnsi="Arial" w:cs="Arial"/>
          <w:b/>
          <w:sz w:val="22"/>
          <w:szCs w:val="22"/>
          <w:u w:val="single"/>
        </w:rPr>
        <w:t xml:space="preserve"> FOR THOUGHT</w:t>
      </w:r>
    </w:p>
    <w:p w14:paraId="193616D0" w14:textId="77777777" w:rsidR="008C00C6" w:rsidRDefault="008C00C6" w:rsidP="00921CC4">
      <w:pPr>
        <w:tabs>
          <w:tab w:val="left" w:pos="399"/>
        </w:tabs>
        <w:rPr>
          <w:rFonts w:ascii="Arial" w:hAnsi="Arial" w:cs="Arial"/>
          <w:b/>
          <w:sz w:val="22"/>
          <w:szCs w:val="22"/>
          <w:u w:val="single"/>
        </w:rPr>
      </w:pPr>
    </w:p>
    <w:p w14:paraId="2223AAEB" w14:textId="56399AB2" w:rsidR="008C00C6" w:rsidRPr="00555155" w:rsidRDefault="00555155" w:rsidP="00921CC4">
      <w:pPr>
        <w:tabs>
          <w:tab w:val="left" w:pos="399"/>
        </w:tabs>
        <w:rPr>
          <w:rFonts w:ascii="Arial" w:hAnsi="Arial" w:cs="Arial"/>
          <w:bCs/>
          <w:sz w:val="22"/>
          <w:szCs w:val="22"/>
        </w:rPr>
      </w:pPr>
      <w:r>
        <w:rPr>
          <w:rFonts w:ascii="Arial" w:hAnsi="Arial" w:cs="Arial"/>
          <w:bCs/>
          <w:sz w:val="22"/>
          <w:szCs w:val="22"/>
        </w:rPr>
        <w:t>POLITICIANS REMIND ME OF HELIUM BALLOONS – FULL OF HOT AIR THAT</w:t>
      </w:r>
      <w:r w:rsidR="00E1069F">
        <w:rPr>
          <w:rFonts w:ascii="Arial" w:hAnsi="Arial" w:cs="Arial"/>
          <w:bCs/>
          <w:sz w:val="22"/>
          <w:szCs w:val="22"/>
        </w:rPr>
        <w:t xml:space="preserve"> </w:t>
      </w:r>
      <w:r>
        <w:rPr>
          <w:rFonts w:ascii="Arial" w:hAnsi="Arial" w:cs="Arial"/>
          <w:bCs/>
          <w:sz w:val="22"/>
          <w:szCs w:val="22"/>
        </w:rPr>
        <w:t>CAN BE BURST BY THE SLIGHTEST “</w:t>
      </w:r>
      <w:r>
        <w:rPr>
          <w:rFonts w:ascii="Arial" w:hAnsi="Arial" w:cs="Arial"/>
          <w:bCs/>
          <w:sz w:val="22"/>
          <w:szCs w:val="22"/>
          <w:u w:val="single"/>
        </w:rPr>
        <w:t>PRICK</w:t>
      </w:r>
      <w:r>
        <w:rPr>
          <w:rFonts w:ascii="Arial" w:hAnsi="Arial" w:cs="Arial"/>
          <w:bCs/>
          <w:sz w:val="22"/>
          <w:szCs w:val="22"/>
        </w:rPr>
        <w:t>”!</w:t>
      </w:r>
    </w:p>
    <w:p w14:paraId="1201A4EE" w14:textId="77777777" w:rsidR="008C00C6" w:rsidRDefault="008C00C6" w:rsidP="00921CC4">
      <w:pPr>
        <w:tabs>
          <w:tab w:val="left" w:pos="399"/>
        </w:tabs>
        <w:rPr>
          <w:rFonts w:ascii="Arial" w:hAnsi="Arial" w:cs="Arial"/>
          <w:b/>
          <w:sz w:val="22"/>
          <w:szCs w:val="22"/>
          <w:u w:val="single"/>
        </w:rPr>
      </w:pPr>
    </w:p>
    <w:p w14:paraId="6A50EFB9" w14:textId="0AB97071" w:rsidR="007865CA" w:rsidRDefault="007865CA" w:rsidP="00921CC4">
      <w:pPr>
        <w:tabs>
          <w:tab w:val="left" w:pos="399"/>
        </w:tabs>
        <w:rPr>
          <w:rFonts w:ascii="Arial" w:hAnsi="Arial" w:cs="Arial"/>
          <w:bCs/>
          <w:sz w:val="22"/>
          <w:szCs w:val="22"/>
        </w:rPr>
      </w:pPr>
    </w:p>
    <w:sectPr w:rsidR="007865CA" w:rsidSect="00851E77">
      <w:type w:val="continuous"/>
      <w:pgSz w:w="12240" w:h="15840" w:code="1"/>
      <w:pgMar w:top="1440" w:right="720" w:bottom="1152"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BBAAE" w14:textId="77777777" w:rsidR="008A0AFD" w:rsidRDefault="008A0AFD" w:rsidP="00851E77">
      <w:r>
        <w:separator/>
      </w:r>
    </w:p>
  </w:endnote>
  <w:endnote w:type="continuationSeparator" w:id="0">
    <w:p w14:paraId="35A09169" w14:textId="77777777" w:rsidR="008A0AFD" w:rsidRDefault="008A0AFD" w:rsidP="0085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5560" w14:textId="77777777" w:rsidR="008A0AFD" w:rsidRDefault="008A0AFD" w:rsidP="00851E77">
      <w:r>
        <w:separator/>
      </w:r>
    </w:p>
  </w:footnote>
  <w:footnote w:type="continuationSeparator" w:id="0">
    <w:p w14:paraId="456D2579" w14:textId="77777777" w:rsidR="008A0AFD" w:rsidRDefault="008A0AFD" w:rsidP="00851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850"/>
    <w:multiLevelType w:val="hybridMultilevel"/>
    <w:tmpl w:val="3F02A20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15:restartNumberingAfterBreak="0">
    <w:nsid w:val="02326730"/>
    <w:multiLevelType w:val="hybridMultilevel"/>
    <w:tmpl w:val="F582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73F57"/>
    <w:multiLevelType w:val="hybridMultilevel"/>
    <w:tmpl w:val="6F3A5FB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051E10F3"/>
    <w:multiLevelType w:val="hybridMultilevel"/>
    <w:tmpl w:val="D062EB34"/>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0EC96510"/>
    <w:multiLevelType w:val="hybridMultilevel"/>
    <w:tmpl w:val="F2DE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F1022"/>
    <w:multiLevelType w:val="hybridMultilevel"/>
    <w:tmpl w:val="5DDC2C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0FBB3A94"/>
    <w:multiLevelType w:val="hybridMultilevel"/>
    <w:tmpl w:val="99FE1508"/>
    <w:lvl w:ilvl="0" w:tplc="79FE6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91BC6"/>
    <w:multiLevelType w:val="hybridMultilevel"/>
    <w:tmpl w:val="6660F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182C7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A50133D"/>
    <w:multiLevelType w:val="hybridMultilevel"/>
    <w:tmpl w:val="F4D2BD76"/>
    <w:lvl w:ilvl="0" w:tplc="56A6980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2B4F431C"/>
    <w:multiLevelType w:val="hybridMultilevel"/>
    <w:tmpl w:val="DD7EDF0C"/>
    <w:lvl w:ilvl="0" w:tplc="7D3C0E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B312F"/>
    <w:multiLevelType w:val="hybridMultilevel"/>
    <w:tmpl w:val="4C3ADCCC"/>
    <w:lvl w:ilvl="0" w:tplc="25AC89CE">
      <w:numFmt w:val="bullet"/>
      <w:lvlText w:val="-"/>
      <w:lvlJc w:val="left"/>
      <w:pPr>
        <w:ind w:left="1440" w:hanging="360"/>
      </w:pPr>
      <w:rPr>
        <w:rFonts w:ascii="Arial" w:eastAsia="Times New Roman" w:hAnsi="Arial"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4E59F2"/>
    <w:multiLevelType w:val="hybridMultilevel"/>
    <w:tmpl w:val="B04AB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A06A2"/>
    <w:multiLevelType w:val="hybridMultilevel"/>
    <w:tmpl w:val="15CE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E0B2B"/>
    <w:multiLevelType w:val="hybridMultilevel"/>
    <w:tmpl w:val="A9662720"/>
    <w:lvl w:ilvl="0" w:tplc="82B841F8">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58D6B12"/>
    <w:multiLevelType w:val="hybridMultilevel"/>
    <w:tmpl w:val="B8760F9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6" w15:restartNumberingAfterBreak="0">
    <w:nsid w:val="477B7E2B"/>
    <w:multiLevelType w:val="hybridMultilevel"/>
    <w:tmpl w:val="F93630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3F57B2"/>
    <w:multiLevelType w:val="hybridMultilevel"/>
    <w:tmpl w:val="42AAD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DE57C9"/>
    <w:multiLevelType w:val="hybridMultilevel"/>
    <w:tmpl w:val="2F6CC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1D0426"/>
    <w:multiLevelType w:val="hybridMultilevel"/>
    <w:tmpl w:val="A4D4DAC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 w15:restartNumberingAfterBreak="0">
    <w:nsid w:val="53065E04"/>
    <w:multiLevelType w:val="hybridMultilevel"/>
    <w:tmpl w:val="2DE28E24"/>
    <w:lvl w:ilvl="0" w:tplc="25AC89CE">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170A3"/>
    <w:multiLevelType w:val="hybridMultilevel"/>
    <w:tmpl w:val="F558C6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82B214B"/>
    <w:multiLevelType w:val="hybridMultilevel"/>
    <w:tmpl w:val="0D302BE0"/>
    <w:lvl w:ilvl="0" w:tplc="9C307A8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5AED0499"/>
    <w:multiLevelType w:val="hybridMultilevel"/>
    <w:tmpl w:val="2EB0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62A41"/>
    <w:multiLevelType w:val="hybridMultilevel"/>
    <w:tmpl w:val="86D8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9720F"/>
    <w:multiLevelType w:val="hybridMultilevel"/>
    <w:tmpl w:val="9CC81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C95610"/>
    <w:multiLevelType w:val="hybridMultilevel"/>
    <w:tmpl w:val="F0F44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D4628F"/>
    <w:multiLevelType w:val="hybridMultilevel"/>
    <w:tmpl w:val="3E5C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120B2"/>
    <w:multiLevelType w:val="hybridMultilevel"/>
    <w:tmpl w:val="2F08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D7E75"/>
    <w:multiLevelType w:val="hybridMultilevel"/>
    <w:tmpl w:val="8D045E0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0" w15:restartNumberingAfterBreak="0">
    <w:nsid w:val="70815BA8"/>
    <w:multiLevelType w:val="hybridMultilevel"/>
    <w:tmpl w:val="5F8284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728B0006"/>
    <w:multiLevelType w:val="hybridMultilevel"/>
    <w:tmpl w:val="80104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183ECD"/>
    <w:multiLevelType w:val="multilevel"/>
    <w:tmpl w:val="6660FC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F96E27"/>
    <w:multiLevelType w:val="hybridMultilevel"/>
    <w:tmpl w:val="D8C48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FF77B7"/>
    <w:multiLevelType w:val="hybridMultilevel"/>
    <w:tmpl w:val="467C5E4E"/>
    <w:lvl w:ilvl="0" w:tplc="C114C02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5" w15:restartNumberingAfterBreak="0">
    <w:nsid w:val="7D95187E"/>
    <w:multiLevelType w:val="hybridMultilevel"/>
    <w:tmpl w:val="96CA5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091671">
    <w:abstractNumId w:val="17"/>
  </w:num>
  <w:num w:numId="2" w16cid:durableId="1790275951">
    <w:abstractNumId w:val="7"/>
  </w:num>
  <w:num w:numId="3" w16cid:durableId="1493179669">
    <w:abstractNumId w:val="32"/>
  </w:num>
  <w:num w:numId="4" w16cid:durableId="2054574476">
    <w:abstractNumId w:val="35"/>
  </w:num>
  <w:num w:numId="5" w16cid:durableId="742917456">
    <w:abstractNumId w:val="34"/>
  </w:num>
  <w:num w:numId="6" w16cid:durableId="643319828">
    <w:abstractNumId w:val="6"/>
  </w:num>
  <w:num w:numId="7" w16cid:durableId="1871454638">
    <w:abstractNumId w:val="21"/>
  </w:num>
  <w:num w:numId="8" w16cid:durableId="483546334">
    <w:abstractNumId w:val="30"/>
  </w:num>
  <w:num w:numId="9" w16cid:durableId="1176769154">
    <w:abstractNumId w:val="4"/>
  </w:num>
  <w:num w:numId="10" w16cid:durableId="848182742">
    <w:abstractNumId w:val="33"/>
  </w:num>
  <w:num w:numId="11" w16cid:durableId="297029471">
    <w:abstractNumId w:val="20"/>
  </w:num>
  <w:num w:numId="12" w16cid:durableId="964311441">
    <w:abstractNumId w:val="11"/>
  </w:num>
  <w:num w:numId="13" w16cid:durableId="1613590106">
    <w:abstractNumId w:val="9"/>
  </w:num>
  <w:num w:numId="14" w16cid:durableId="62722162">
    <w:abstractNumId w:val="29"/>
  </w:num>
  <w:num w:numId="15" w16cid:durableId="74674138">
    <w:abstractNumId w:val="19"/>
  </w:num>
  <w:num w:numId="16" w16cid:durableId="1261841270">
    <w:abstractNumId w:val="22"/>
  </w:num>
  <w:num w:numId="17" w16cid:durableId="1346126981">
    <w:abstractNumId w:val="2"/>
  </w:num>
  <w:num w:numId="18" w16cid:durableId="1231234262">
    <w:abstractNumId w:val="23"/>
  </w:num>
  <w:num w:numId="19" w16cid:durableId="1964533239">
    <w:abstractNumId w:val="0"/>
  </w:num>
  <w:num w:numId="20" w16cid:durableId="1454204225">
    <w:abstractNumId w:val="13"/>
  </w:num>
  <w:num w:numId="21" w16cid:durableId="1432583143">
    <w:abstractNumId w:val="12"/>
  </w:num>
  <w:num w:numId="22" w16cid:durableId="1714960640">
    <w:abstractNumId w:val="14"/>
  </w:num>
  <w:num w:numId="23" w16cid:durableId="783352974">
    <w:abstractNumId w:val="5"/>
  </w:num>
  <w:num w:numId="24" w16cid:durableId="1205365216">
    <w:abstractNumId w:val="10"/>
  </w:num>
  <w:num w:numId="25" w16cid:durableId="253321958">
    <w:abstractNumId w:val="1"/>
  </w:num>
  <w:num w:numId="26" w16cid:durableId="421336067">
    <w:abstractNumId w:val="25"/>
  </w:num>
  <w:num w:numId="27" w16cid:durableId="1206018409">
    <w:abstractNumId w:val="8"/>
  </w:num>
  <w:num w:numId="28" w16cid:durableId="100423090">
    <w:abstractNumId w:val="15"/>
  </w:num>
  <w:num w:numId="29" w16cid:durableId="619146573">
    <w:abstractNumId w:val="24"/>
  </w:num>
  <w:num w:numId="30" w16cid:durableId="1257638451">
    <w:abstractNumId w:val="26"/>
  </w:num>
  <w:num w:numId="31" w16cid:durableId="2040036424">
    <w:abstractNumId w:val="16"/>
  </w:num>
  <w:num w:numId="32" w16cid:durableId="748237707">
    <w:abstractNumId w:val="28"/>
  </w:num>
  <w:num w:numId="33" w16cid:durableId="2145075418">
    <w:abstractNumId w:val="3"/>
  </w:num>
  <w:num w:numId="34" w16cid:durableId="409498912">
    <w:abstractNumId w:val="18"/>
  </w:num>
  <w:num w:numId="35" w16cid:durableId="367264632">
    <w:abstractNumId w:val="31"/>
  </w:num>
  <w:num w:numId="36" w16cid:durableId="5999948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F1"/>
    <w:rsid w:val="000034E4"/>
    <w:rsid w:val="00005532"/>
    <w:rsid w:val="00005694"/>
    <w:rsid w:val="00010402"/>
    <w:rsid w:val="00010C05"/>
    <w:rsid w:val="00012EA6"/>
    <w:rsid w:val="00016641"/>
    <w:rsid w:val="000168FA"/>
    <w:rsid w:val="00017624"/>
    <w:rsid w:val="00017808"/>
    <w:rsid w:val="0002085F"/>
    <w:rsid w:val="00021DE8"/>
    <w:rsid w:val="00026CE8"/>
    <w:rsid w:val="00030430"/>
    <w:rsid w:val="000340C2"/>
    <w:rsid w:val="00034E34"/>
    <w:rsid w:val="000365A5"/>
    <w:rsid w:val="0003733B"/>
    <w:rsid w:val="00037571"/>
    <w:rsid w:val="00037C06"/>
    <w:rsid w:val="0004132D"/>
    <w:rsid w:val="00051A86"/>
    <w:rsid w:val="00052291"/>
    <w:rsid w:val="000561FF"/>
    <w:rsid w:val="00057EF7"/>
    <w:rsid w:val="000606ED"/>
    <w:rsid w:val="00062BDF"/>
    <w:rsid w:val="00062E37"/>
    <w:rsid w:val="00065B12"/>
    <w:rsid w:val="00067259"/>
    <w:rsid w:val="000749A6"/>
    <w:rsid w:val="00074DEF"/>
    <w:rsid w:val="00077B53"/>
    <w:rsid w:val="000832FE"/>
    <w:rsid w:val="0008680A"/>
    <w:rsid w:val="00087364"/>
    <w:rsid w:val="00090171"/>
    <w:rsid w:val="00090E16"/>
    <w:rsid w:val="0009241E"/>
    <w:rsid w:val="00094D1B"/>
    <w:rsid w:val="000A07BE"/>
    <w:rsid w:val="000A11AF"/>
    <w:rsid w:val="000A43FD"/>
    <w:rsid w:val="000A47C1"/>
    <w:rsid w:val="000B0CB7"/>
    <w:rsid w:val="000B17BC"/>
    <w:rsid w:val="000B4236"/>
    <w:rsid w:val="000B4269"/>
    <w:rsid w:val="000B49C9"/>
    <w:rsid w:val="000B6A2F"/>
    <w:rsid w:val="000C2BC8"/>
    <w:rsid w:val="000C37C7"/>
    <w:rsid w:val="000C39B8"/>
    <w:rsid w:val="000C693D"/>
    <w:rsid w:val="000D0880"/>
    <w:rsid w:val="000D3834"/>
    <w:rsid w:val="000D4845"/>
    <w:rsid w:val="000D5A60"/>
    <w:rsid w:val="000E047A"/>
    <w:rsid w:val="000E39C4"/>
    <w:rsid w:val="000E59AE"/>
    <w:rsid w:val="000E616C"/>
    <w:rsid w:val="000F0C93"/>
    <w:rsid w:val="000F354D"/>
    <w:rsid w:val="000F3E59"/>
    <w:rsid w:val="000F6915"/>
    <w:rsid w:val="000F76C1"/>
    <w:rsid w:val="00102706"/>
    <w:rsid w:val="00105301"/>
    <w:rsid w:val="001075A1"/>
    <w:rsid w:val="00107AAE"/>
    <w:rsid w:val="001122AF"/>
    <w:rsid w:val="00113BA2"/>
    <w:rsid w:val="001141D8"/>
    <w:rsid w:val="00114B99"/>
    <w:rsid w:val="0011590D"/>
    <w:rsid w:val="00120380"/>
    <w:rsid w:val="00122806"/>
    <w:rsid w:val="00124426"/>
    <w:rsid w:val="00125864"/>
    <w:rsid w:val="00125E58"/>
    <w:rsid w:val="00127829"/>
    <w:rsid w:val="001306C3"/>
    <w:rsid w:val="0013247A"/>
    <w:rsid w:val="00132FA4"/>
    <w:rsid w:val="00133B2C"/>
    <w:rsid w:val="00140028"/>
    <w:rsid w:val="00140B03"/>
    <w:rsid w:val="00142B0E"/>
    <w:rsid w:val="00143B49"/>
    <w:rsid w:val="001543C6"/>
    <w:rsid w:val="00154CE6"/>
    <w:rsid w:val="001560E8"/>
    <w:rsid w:val="0016046E"/>
    <w:rsid w:val="0016231D"/>
    <w:rsid w:val="00162E11"/>
    <w:rsid w:val="00163F2B"/>
    <w:rsid w:val="00163F74"/>
    <w:rsid w:val="00166755"/>
    <w:rsid w:val="00167B9C"/>
    <w:rsid w:val="00171790"/>
    <w:rsid w:val="00172DC2"/>
    <w:rsid w:val="00173157"/>
    <w:rsid w:val="00176C8A"/>
    <w:rsid w:val="001801EE"/>
    <w:rsid w:val="00181915"/>
    <w:rsid w:val="00181E5E"/>
    <w:rsid w:val="00182918"/>
    <w:rsid w:val="00183D31"/>
    <w:rsid w:val="00184340"/>
    <w:rsid w:val="001863E9"/>
    <w:rsid w:val="001913B2"/>
    <w:rsid w:val="001926E6"/>
    <w:rsid w:val="00196B8E"/>
    <w:rsid w:val="001A2ED1"/>
    <w:rsid w:val="001A4FD3"/>
    <w:rsid w:val="001A6819"/>
    <w:rsid w:val="001A6D04"/>
    <w:rsid w:val="001A739C"/>
    <w:rsid w:val="001B2539"/>
    <w:rsid w:val="001B3442"/>
    <w:rsid w:val="001B4241"/>
    <w:rsid w:val="001B4BD6"/>
    <w:rsid w:val="001C1240"/>
    <w:rsid w:val="001C14B7"/>
    <w:rsid w:val="001C23ED"/>
    <w:rsid w:val="001C5EC3"/>
    <w:rsid w:val="001C78BC"/>
    <w:rsid w:val="001D3212"/>
    <w:rsid w:val="001D35DF"/>
    <w:rsid w:val="001D3A9F"/>
    <w:rsid w:val="001D6746"/>
    <w:rsid w:val="001D7ED6"/>
    <w:rsid w:val="001E005A"/>
    <w:rsid w:val="001E05B7"/>
    <w:rsid w:val="001E1B03"/>
    <w:rsid w:val="001E269F"/>
    <w:rsid w:val="001E63E2"/>
    <w:rsid w:val="002001A7"/>
    <w:rsid w:val="0020193A"/>
    <w:rsid w:val="00201EE0"/>
    <w:rsid w:val="00202EFC"/>
    <w:rsid w:val="002031FB"/>
    <w:rsid w:val="0020498E"/>
    <w:rsid w:val="002057E1"/>
    <w:rsid w:val="00211253"/>
    <w:rsid w:val="0021279C"/>
    <w:rsid w:val="00213695"/>
    <w:rsid w:val="00215A85"/>
    <w:rsid w:val="00217185"/>
    <w:rsid w:val="00220CFA"/>
    <w:rsid w:val="0022113F"/>
    <w:rsid w:val="00221FBB"/>
    <w:rsid w:val="00222E1F"/>
    <w:rsid w:val="00223524"/>
    <w:rsid w:val="002237DA"/>
    <w:rsid w:val="00231ABC"/>
    <w:rsid w:val="002322D2"/>
    <w:rsid w:val="00233408"/>
    <w:rsid w:val="00233F72"/>
    <w:rsid w:val="002348EB"/>
    <w:rsid w:val="00234B16"/>
    <w:rsid w:val="00237833"/>
    <w:rsid w:val="00240FFD"/>
    <w:rsid w:val="0024131A"/>
    <w:rsid w:val="00242EF7"/>
    <w:rsid w:val="002441EF"/>
    <w:rsid w:val="00244EC9"/>
    <w:rsid w:val="0024590B"/>
    <w:rsid w:val="00245E5F"/>
    <w:rsid w:val="002466CA"/>
    <w:rsid w:val="002473FE"/>
    <w:rsid w:val="002473FF"/>
    <w:rsid w:val="00247723"/>
    <w:rsid w:val="00247B1E"/>
    <w:rsid w:val="00255BEB"/>
    <w:rsid w:val="00255DE4"/>
    <w:rsid w:val="00262B63"/>
    <w:rsid w:val="00265815"/>
    <w:rsid w:val="0026761D"/>
    <w:rsid w:val="0027138A"/>
    <w:rsid w:val="00273C07"/>
    <w:rsid w:val="0027635B"/>
    <w:rsid w:val="00280580"/>
    <w:rsid w:val="00283AF5"/>
    <w:rsid w:val="00286980"/>
    <w:rsid w:val="00286BD1"/>
    <w:rsid w:val="002874C0"/>
    <w:rsid w:val="00291FC4"/>
    <w:rsid w:val="00293424"/>
    <w:rsid w:val="00293B42"/>
    <w:rsid w:val="0029496B"/>
    <w:rsid w:val="00295AC4"/>
    <w:rsid w:val="002961B8"/>
    <w:rsid w:val="00296D0C"/>
    <w:rsid w:val="002A16CE"/>
    <w:rsid w:val="002A2B80"/>
    <w:rsid w:val="002A346C"/>
    <w:rsid w:val="002A4420"/>
    <w:rsid w:val="002A5F72"/>
    <w:rsid w:val="002A6F9D"/>
    <w:rsid w:val="002A7F8A"/>
    <w:rsid w:val="002B0F6C"/>
    <w:rsid w:val="002B17EB"/>
    <w:rsid w:val="002B1E92"/>
    <w:rsid w:val="002B25F6"/>
    <w:rsid w:val="002B3A40"/>
    <w:rsid w:val="002B4226"/>
    <w:rsid w:val="002B6B1E"/>
    <w:rsid w:val="002B6EEB"/>
    <w:rsid w:val="002B7054"/>
    <w:rsid w:val="002B7AE8"/>
    <w:rsid w:val="002C072C"/>
    <w:rsid w:val="002C1A7F"/>
    <w:rsid w:val="002C1ED5"/>
    <w:rsid w:val="002C3322"/>
    <w:rsid w:val="002C5772"/>
    <w:rsid w:val="002C672E"/>
    <w:rsid w:val="002D2029"/>
    <w:rsid w:val="002D34C1"/>
    <w:rsid w:val="002D3AF5"/>
    <w:rsid w:val="002D55B8"/>
    <w:rsid w:val="002D6F15"/>
    <w:rsid w:val="002D6FF4"/>
    <w:rsid w:val="002D72D7"/>
    <w:rsid w:val="002D7599"/>
    <w:rsid w:val="002E11C6"/>
    <w:rsid w:val="002E5643"/>
    <w:rsid w:val="002E7117"/>
    <w:rsid w:val="002E754F"/>
    <w:rsid w:val="002E79D4"/>
    <w:rsid w:val="002F5B35"/>
    <w:rsid w:val="002F5C12"/>
    <w:rsid w:val="002F7BC6"/>
    <w:rsid w:val="00300A1A"/>
    <w:rsid w:val="0030160B"/>
    <w:rsid w:val="00301DB0"/>
    <w:rsid w:val="00301F16"/>
    <w:rsid w:val="003027DE"/>
    <w:rsid w:val="00304F3D"/>
    <w:rsid w:val="00306055"/>
    <w:rsid w:val="0030647D"/>
    <w:rsid w:val="00307992"/>
    <w:rsid w:val="00310E81"/>
    <w:rsid w:val="00311A38"/>
    <w:rsid w:val="00314174"/>
    <w:rsid w:val="003159FB"/>
    <w:rsid w:val="00315BDF"/>
    <w:rsid w:val="003238FB"/>
    <w:rsid w:val="0032689A"/>
    <w:rsid w:val="003323AB"/>
    <w:rsid w:val="00333815"/>
    <w:rsid w:val="0033770F"/>
    <w:rsid w:val="00340ABB"/>
    <w:rsid w:val="00340B0B"/>
    <w:rsid w:val="0034122F"/>
    <w:rsid w:val="003412F5"/>
    <w:rsid w:val="0034171E"/>
    <w:rsid w:val="003424FC"/>
    <w:rsid w:val="0034490E"/>
    <w:rsid w:val="00345647"/>
    <w:rsid w:val="00346CFC"/>
    <w:rsid w:val="0035386B"/>
    <w:rsid w:val="00354C91"/>
    <w:rsid w:val="0035584C"/>
    <w:rsid w:val="003564A2"/>
    <w:rsid w:val="00357DB8"/>
    <w:rsid w:val="0036056C"/>
    <w:rsid w:val="003632AF"/>
    <w:rsid w:val="00363CA1"/>
    <w:rsid w:val="00364928"/>
    <w:rsid w:val="0036635A"/>
    <w:rsid w:val="00367D49"/>
    <w:rsid w:val="00370A7C"/>
    <w:rsid w:val="003732B3"/>
    <w:rsid w:val="00374D1A"/>
    <w:rsid w:val="0038393E"/>
    <w:rsid w:val="003847BA"/>
    <w:rsid w:val="003863D3"/>
    <w:rsid w:val="00386B1C"/>
    <w:rsid w:val="00395243"/>
    <w:rsid w:val="0039592E"/>
    <w:rsid w:val="00396B21"/>
    <w:rsid w:val="003A2B5B"/>
    <w:rsid w:val="003A4B5C"/>
    <w:rsid w:val="003A52B9"/>
    <w:rsid w:val="003A6075"/>
    <w:rsid w:val="003B14B5"/>
    <w:rsid w:val="003B27A7"/>
    <w:rsid w:val="003B4F3D"/>
    <w:rsid w:val="003C02C4"/>
    <w:rsid w:val="003C0B27"/>
    <w:rsid w:val="003C112C"/>
    <w:rsid w:val="003C4E34"/>
    <w:rsid w:val="003C5F05"/>
    <w:rsid w:val="003C6210"/>
    <w:rsid w:val="003D133E"/>
    <w:rsid w:val="003D35F4"/>
    <w:rsid w:val="003D530E"/>
    <w:rsid w:val="003D6403"/>
    <w:rsid w:val="003E23DD"/>
    <w:rsid w:val="003E61BB"/>
    <w:rsid w:val="003F5680"/>
    <w:rsid w:val="003F6C69"/>
    <w:rsid w:val="00402EB8"/>
    <w:rsid w:val="00405DF2"/>
    <w:rsid w:val="00406529"/>
    <w:rsid w:val="00406867"/>
    <w:rsid w:val="00410008"/>
    <w:rsid w:val="0041084A"/>
    <w:rsid w:val="00410DFF"/>
    <w:rsid w:val="0041282F"/>
    <w:rsid w:val="00420333"/>
    <w:rsid w:val="004205AE"/>
    <w:rsid w:val="004217A7"/>
    <w:rsid w:val="00422DD0"/>
    <w:rsid w:val="00423AE5"/>
    <w:rsid w:val="00424A0A"/>
    <w:rsid w:val="004252C5"/>
    <w:rsid w:val="004308AC"/>
    <w:rsid w:val="004351EF"/>
    <w:rsid w:val="004353F9"/>
    <w:rsid w:val="00435AEA"/>
    <w:rsid w:val="00441D7C"/>
    <w:rsid w:val="004441F8"/>
    <w:rsid w:val="00444F51"/>
    <w:rsid w:val="00452851"/>
    <w:rsid w:val="004533CB"/>
    <w:rsid w:val="00453735"/>
    <w:rsid w:val="004553E5"/>
    <w:rsid w:val="004562EE"/>
    <w:rsid w:val="00456A67"/>
    <w:rsid w:val="00456E31"/>
    <w:rsid w:val="004622E2"/>
    <w:rsid w:val="004630A4"/>
    <w:rsid w:val="0046352C"/>
    <w:rsid w:val="00463F5E"/>
    <w:rsid w:val="004668F2"/>
    <w:rsid w:val="00467409"/>
    <w:rsid w:val="00476CB3"/>
    <w:rsid w:val="0047794E"/>
    <w:rsid w:val="0048061D"/>
    <w:rsid w:val="00481DDA"/>
    <w:rsid w:val="00482277"/>
    <w:rsid w:val="00495B71"/>
    <w:rsid w:val="00497776"/>
    <w:rsid w:val="004A0CAA"/>
    <w:rsid w:val="004A4B05"/>
    <w:rsid w:val="004A4EEA"/>
    <w:rsid w:val="004A61B6"/>
    <w:rsid w:val="004A7E18"/>
    <w:rsid w:val="004B05DD"/>
    <w:rsid w:val="004B663E"/>
    <w:rsid w:val="004B6BCC"/>
    <w:rsid w:val="004C0677"/>
    <w:rsid w:val="004C07F7"/>
    <w:rsid w:val="004C247F"/>
    <w:rsid w:val="004C27E2"/>
    <w:rsid w:val="004C3B06"/>
    <w:rsid w:val="004D179B"/>
    <w:rsid w:val="004D393F"/>
    <w:rsid w:val="004D6699"/>
    <w:rsid w:val="004D7FC7"/>
    <w:rsid w:val="004E0B68"/>
    <w:rsid w:val="004E1EF5"/>
    <w:rsid w:val="004F18ED"/>
    <w:rsid w:val="004F3ECD"/>
    <w:rsid w:val="004F3F2E"/>
    <w:rsid w:val="004F6EB1"/>
    <w:rsid w:val="004F7E9A"/>
    <w:rsid w:val="005030FA"/>
    <w:rsid w:val="0050561B"/>
    <w:rsid w:val="005064AD"/>
    <w:rsid w:val="005071A2"/>
    <w:rsid w:val="00507E3A"/>
    <w:rsid w:val="00511EFB"/>
    <w:rsid w:val="00513582"/>
    <w:rsid w:val="00520119"/>
    <w:rsid w:val="005207C9"/>
    <w:rsid w:val="00522DDD"/>
    <w:rsid w:val="00524AD8"/>
    <w:rsid w:val="00526261"/>
    <w:rsid w:val="00526FF9"/>
    <w:rsid w:val="00533AD1"/>
    <w:rsid w:val="00534652"/>
    <w:rsid w:val="00535ADE"/>
    <w:rsid w:val="005459A0"/>
    <w:rsid w:val="00546331"/>
    <w:rsid w:val="00547152"/>
    <w:rsid w:val="005507E8"/>
    <w:rsid w:val="00551441"/>
    <w:rsid w:val="00552E4D"/>
    <w:rsid w:val="0055512B"/>
    <w:rsid w:val="00555155"/>
    <w:rsid w:val="00555C10"/>
    <w:rsid w:val="00555C55"/>
    <w:rsid w:val="005566A3"/>
    <w:rsid w:val="00560D1E"/>
    <w:rsid w:val="00561B5A"/>
    <w:rsid w:val="00562442"/>
    <w:rsid w:val="0056486D"/>
    <w:rsid w:val="0056679A"/>
    <w:rsid w:val="005667AC"/>
    <w:rsid w:val="00566EF9"/>
    <w:rsid w:val="005708F1"/>
    <w:rsid w:val="00576A05"/>
    <w:rsid w:val="00576D6A"/>
    <w:rsid w:val="0058047D"/>
    <w:rsid w:val="00581791"/>
    <w:rsid w:val="00581AC2"/>
    <w:rsid w:val="005830CA"/>
    <w:rsid w:val="00584AF9"/>
    <w:rsid w:val="00590AAB"/>
    <w:rsid w:val="00590B71"/>
    <w:rsid w:val="00592203"/>
    <w:rsid w:val="00593798"/>
    <w:rsid w:val="0059446D"/>
    <w:rsid w:val="005957CB"/>
    <w:rsid w:val="005A005D"/>
    <w:rsid w:val="005A0797"/>
    <w:rsid w:val="005A2585"/>
    <w:rsid w:val="005A29D8"/>
    <w:rsid w:val="005A7434"/>
    <w:rsid w:val="005A785F"/>
    <w:rsid w:val="005B0EFB"/>
    <w:rsid w:val="005B1EBD"/>
    <w:rsid w:val="005B3F19"/>
    <w:rsid w:val="005B629B"/>
    <w:rsid w:val="005C00E2"/>
    <w:rsid w:val="005C0F1B"/>
    <w:rsid w:val="005C28B4"/>
    <w:rsid w:val="005C2DF2"/>
    <w:rsid w:val="005C60D4"/>
    <w:rsid w:val="005D018E"/>
    <w:rsid w:val="005D035F"/>
    <w:rsid w:val="005D0C92"/>
    <w:rsid w:val="005D12BA"/>
    <w:rsid w:val="005D1435"/>
    <w:rsid w:val="005D20C0"/>
    <w:rsid w:val="005D2A50"/>
    <w:rsid w:val="005D3292"/>
    <w:rsid w:val="005D4BC2"/>
    <w:rsid w:val="005D64ED"/>
    <w:rsid w:val="005D6715"/>
    <w:rsid w:val="005D7A04"/>
    <w:rsid w:val="005E2E48"/>
    <w:rsid w:val="005E3098"/>
    <w:rsid w:val="005E36EF"/>
    <w:rsid w:val="005E599F"/>
    <w:rsid w:val="005E6988"/>
    <w:rsid w:val="005F0F35"/>
    <w:rsid w:val="005F41AA"/>
    <w:rsid w:val="005F7A00"/>
    <w:rsid w:val="00600A03"/>
    <w:rsid w:val="006040BE"/>
    <w:rsid w:val="00616FD2"/>
    <w:rsid w:val="00622B7E"/>
    <w:rsid w:val="006238C8"/>
    <w:rsid w:val="00623C8A"/>
    <w:rsid w:val="0062434E"/>
    <w:rsid w:val="00624733"/>
    <w:rsid w:val="006248BE"/>
    <w:rsid w:val="006251FF"/>
    <w:rsid w:val="00625971"/>
    <w:rsid w:val="00625E02"/>
    <w:rsid w:val="00626357"/>
    <w:rsid w:val="0062705A"/>
    <w:rsid w:val="006313AC"/>
    <w:rsid w:val="006318A1"/>
    <w:rsid w:val="0063357A"/>
    <w:rsid w:val="00633DD4"/>
    <w:rsid w:val="00640F64"/>
    <w:rsid w:val="00641655"/>
    <w:rsid w:val="00642700"/>
    <w:rsid w:val="006432C6"/>
    <w:rsid w:val="006434EA"/>
    <w:rsid w:val="0064374B"/>
    <w:rsid w:val="00644C93"/>
    <w:rsid w:val="00646EFA"/>
    <w:rsid w:val="0065008C"/>
    <w:rsid w:val="00652C85"/>
    <w:rsid w:val="00660D68"/>
    <w:rsid w:val="00660EFC"/>
    <w:rsid w:val="00662B87"/>
    <w:rsid w:val="00663E77"/>
    <w:rsid w:val="00665017"/>
    <w:rsid w:val="0066518B"/>
    <w:rsid w:val="00665BF0"/>
    <w:rsid w:val="006667C2"/>
    <w:rsid w:val="00666C18"/>
    <w:rsid w:val="00667A92"/>
    <w:rsid w:val="00670E76"/>
    <w:rsid w:val="0067250C"/>
    <w:rsid w:val="00676EFE"/>
    <w:rsid w:val="0068169D"/>
    <w:rsid w:val="006819CC"/>
    <w:rsid w:val="0068295F"/>
    <w:rsid w:val="00685F7A"/>
    <w:rsid w:val="0068654B"/>
    <w:rsid w:val="006877C8"/>
    <w:rsid w:val="006914F3"/>
    <w:rsid w:val="006924A3"/>
    <w:rsid w:val="0069629D"/>
    <w:rsid w:val="006A0451"/>
    <w:rsid w:val="006A1E73"/>
    <w:rsid w:val="006A6B45"/>
    <w:rsid w:val="006A73D8"/>
    <w:rsid w:val="006B03B1"/>
    <w:rsid w:val="006B2BAB"/>
    <w:rsid w:val="006B39A8"/>
    <w:rsid w:val="006B4D12"/>
    <w:rsid w:val="006B55ED"/>
    <w:rsid w:val="006C0E9E"/>
    <w:rsid w:val="006C109C"/>
    <w:rsid w:val="006C3C56"/>
    <w:rsid w:val="006C5570"/>
    <w:rsid w:val="006C7A57"/>
    <w:rsid w:val="006D1DE0"/>
    <w:rsid w:val="006D2BF3"/>
    <w:rsid w:val="006D6B07"/>
    <w:rsid w:val="006D733A"/>
    <w:rsid w:val="006D7BDF"/>
    <w:rsid w:val="006E0CEE"/>
    <w:rsid w:val="006E3388"/>
    <w:rsid w:val="006E518D"/>
    <w:rsid w:val="006E5BA4"/>
    <w:rsid w:val="006E5F99"/>
    <w:rsid w:val="006E6C0E"/>
    <w:rsid w:val="006F00D5"/>
    <w:rsid w:val="006F0B92"/>
    <w:rsid w:val="006F1637"/>
    <w:rsid w:val="006F50FD"/>
    <w:rsid w:val="00700273"/>
    <w:rsid w:val="007062A7"/>
    <w:rsid w:val="00706E2E"/>
    <w:rsid w:val="00707D1F"/>
    <w:rsid w:val="00710F2B"/>
    <w:rsid w:val="00711C7D"/>
    <w:rsid w:val="0071245E"/>
    <w:rsid w:val="0071341B"/>
    <w:rsid w:val="0071455A"/>
    <w:rsid w:val="00714AA1"/>
    <w:rsid w:val="0071690F"/>
    <w:rsid w:val="00717B69"/>
    <w:rsid w:val="0072500C"/>
    <w:rsid w:val="00726403"/>
    <w:rsid w:val="00726718"/>
    <w:rsid w:val="00727E9D"/>
    <w:rsid w:val="00730B7D"/>
    <w:rsid w:val="00730BB7"/>
    <w:rsid w:val="00730BEB"/>
    <w:rsid w:val="007330E7"/>
    <w:rsid w:val="00735B31"/>
    <w:rsid w:val="00737279"/>
    <w:rsid w:val="0075211C"/>
    <w:rsid w:val="00757D63"/>
    <w:rsid w:val="00760EAD"/>
    <w:rsid w:val="00761B62"/>
    <w:rsid w:val="0076210C"/>
    <w:rsid w:val="0076464D"/>
    <w:rsid w:val="00764DC1"/>
    <w:rsid w:val="00765AE3"/>
    <w:rsid w:val="0077013F"/>
    <w:rsid w:val="007702ED"/>
    <w:rsid w:val="0077194D"/>
    <w:rsid w:val="0077373A"/>
    <w:rsid w:val="00774796"/>
    <w:rsid w:val="007813A2"/>
    <w:rsid w:val="007824F4"/>
    <w:rsid w:val="00785063"/>
    <w:rsid w:val="0078527D"/>
    <w:rsid w:val="007865CA"/>
    <w:rsid w:val="0079245F"/>
    <w:rsid w:val="00793955"/>
    <w:rsid w:val="00793EA8"/>
    <w:rsid w:val="00794BE1"/>
    <w:rsid w:val="00794C2D"/>
    <w:rsid w:val="00795C58"/>
    <w:rsid w:val="00797E37"/>
    <w:rsid w:val="007A3331"/>
    <w:rsid w:val="007A48E1"/>
    <w:rsid w:val="007A5FD7"/>
    <w:rsid w:val="007A74E3"/>
    <w:rsid w:val="007B0109"/>
    <w:rsid w:val="007B131A"/>
    <w:rsid w:val="007B18AC"/>
    <w:rsid w:val="007B60CF"/>
    <w:rsid w:val="007B7B29"/>
    <w:rsid w:val="007C033A"/>
    <w:rsid w:val="007C0FB0"/>
    <w:rsid w:val="007C23B6"/>
    <w:rsid w:val="007C3734"/>
    <w:rsid w:val="007C569F"/>
    <w:rsid w:val="007C73E0"/>
    <w:rsid w:val="007D105A"/>
    <w:rsid w:val="007D3FDA"/>
    <w:rsid w:val="007D42FD"/>
    <w:rsid w:val="007D4B8A"/>
    <w:rsid w:val="007D5BE6"/>
    <w:rsid w:val="007D6C6E"/>
    <w:rsid w:val="007D7675"/>
    <w:rsid w:val="007D79A9"/>
    <w:rsid w:val="007D7B82"/>
    <w:rsid w:val="007E0753"/>
    <w:rsid w:val="007E08E7"/>
    <w:rsid w:val="007E292B"/>
    <w:rsid w:val="007E2B30"/>
    <w:rsid w:val="007E4319"/>
    <w:rsid w:val="007E446C"/>
    <w:rsid w:val="007E4E70"/>
    <w:rsid w:val="007E6954"/>
    <w:rsid w:val="007E6FC5"/>
    <w:rsid w:val="007E76E8"/>
    <w:rsid w:val="007F26CE"/>
    <w:rsid w:val="007F4D26"/>
    <w:rsid w:val="007F510C"/>
    <w:rsid w:val="007F7AC1"/>
    <w:rsid w:val="00805277"/>
    <w:rsid w:val="00807142"/>
    <w:rsid w:val="00810367"/>
    <w:rsid w:val="00812D9A"/>
    <w:rsid w:val="00812E62"/>
    <w:rsid w:val="008134DB"/>
    <w:rsid w:val="0081472F"/>
    <w:rsid w:val="0081624A"/>
    <w:rsid w:val="00822983"/>
    <w:rsid w:val="008252FB"/>
    <w:rsid w:val="008264A5"/>
    <w:rsid w:val="00826F40"/>
    <w:rsid w:val="0083286C"/>
    <w:rsid w:val="008333C2"/>
    <w:rsid w:val="00833E0D"/>
    <w:rsid w:val="008343F4"/>
    <w:rsid w:val="00834BEC"/>
    <w:rsid w:val="00835816"/>
    <w:rsid w:val="0083667E"/>
    <w:rsid w:val="008405D5"/>
    <w:rsid w:val="00840700"/>
    <w:rsid w:val="00841B6E"/>
    <w:rsid w:val="00844C2A"/>
    <w:rsid w:val="008477CD"/>
    <w:rsid w:val="00850572"/>
    <w:rsid w:val="00850AA4"/>
    <w:rsid w:val="00851E77"/>
    <w:rsid w:val="00855715"/>
    <w:rsid w:val="008560D1"/>
    <w:rsid w:val="00856E5E"/>
    <w:rsid w:val="0086145B"/>
    <w:rsid w:val="008614D6"/>
    <w:rsid w:val="0086220C"/>
    <w:rsid w:val="00866CE2"/>
    <w:rsid w:val="008703F6"/>
    <w:rsid w:val="00870BC3"/>
    <w:rsid w:val="00871F52"/>
    <w:rsid w:val="008741EF"/>
    <w:rsid w:val="00876233"/>
    <w:rsid w:val="00876D53"/>
    <w:rsid w:val="00884E34"/>
    <w:rsid w:val="008859B1"/>
    <w:rsid w:val="008903C5"/>
    <w:rsid w:val="00890E49"/>
    <w:rsid w:val="0089310F"/>
    <w:rsid w:val="00895929"/>
    <w:rsid w:val="00897283"/>
    <w:rsid w:val="008A0AFD"/>
    <w:rsid w:val="008A1787"/>
    <w:rsid w:val="008A440E"/>
    <w:rsid w:val="008A523F"/>
    <w:rsid w:val="008B0A5E"/>
    <w:rsid w:val="008B334D"/>
    <w:rsid w:val="008B511C"/>
    <w:rsid w:val="008B5D50"/>
    <w:rsid w:val="008B696F"/>
    <w:rsid w:val="008C00C6"/>
    <w:rsid w:val="008C0A32"/>
    <w:rsid w:val="008C0D86"/>
    <w:rsid w:val="008C5126"/>
    <w:rsid w:val="008C7517"/>
    <w:rsid w:val="008D0553"/>
    <w:rsid w:val="008D28C1"/>
    <w:rsid w:val="008D4A92"/>
    <w:rsid w:val="008D5FBB"/>
    <w:rsid w:val="008D758D"/>
    <w:rsid w:val="008E0E96"/>
    <w:rsid w:val="008E2BDC"/>
    <w:rsid w:val="008E2C83"/>
    <w:rsid w:val="008E3626"/>
    <w:rsid w:val="008E41D0"/>
    <w:rsid w:val="008E4FCC"/>
    <w:rsid w:val="008E5396"/>
    <w:rsid w:val="008E5973"/>
    <w:rsid w:val="008E6F2B"/>
    <w:rsid w:val="008F3E22"/>
    <w:rsid w:val="008F577D"/>
    <w:rsid w:val="008F60C8"/>
    <w:rsid w:val="008F739C"/>
    <w:rsid w:val="008F7822"/>
    <w:rsid w:val="008F7B92"/>
    <w:rsid w:val="009002B0"/>
    <w:rsid w:val="00902F0A"/>
    <w:rsid w:val="009047C0"/>
    <w:rsid w:val="009068F7"/>
    <w:rsid w:val="00906D3B"/>
    <w:rsid w:val="00912CB7"/>
    <w:rsid w:val="00914A32"/>
    <w:rsid w:val="00920549"/>
    <w:rsid w:val="00920C2B"/>
    <w:rsid w:val="00921CC4"/>
    <w:rsid w:val="00922608"/>
    <w:rsid w:val="009238FA"/>
    <w:rsid w:val="009274DB"/>
    <w:rsid w:val="00931B3E"/>
    <w:rsid w:val="0094369B"/>
    <w:rsid w:val="00952126"/>
    <w:rsid w:val="009604FA"/>
    <w:rsid w:val="0096087C"/>
    <w:rsid w:val="00962600"/>
    <w:rsid w:val="00964112"/>
    <w:rsid w:val="00965E5C"/>
    <w:rsid w:val="00970D9D"/>
    <w:rsid w:val="00971128"/>
    <w:rsid w:val="009711C7"/>
    <w:rsid w:val="00971EE9"/>
    <w:rsid w:val="0097363F"/>
    <w:rsid w:val="009741D4"/>
    <w:rsid w:val="00976C44"/>
    <w:rsid w:val="009811F8"/>
    <w:rsid w:val="00983997"/>
    <w:rsid w:val="00984A4C"/>
    <w:rsid w:val="00985B79"/>
    <w:rsid w:val="0098780D"/>
    <w:rsid w:val="009956FA"/>
    <w:rsid w:val="00996458"/>
    <w:rsid w:val="0099686E"/>
    <w:rsid w:val="009A1EA8"/>
    <w:rsid w:val="009A340C"/>
    <w:rsid w:val="009A3D56"/>
    <w:rsid w:val="009A56EF"/>
    <w:rsid w:val="009A78EE"/>
    <w:rsid w:val="009A7CDA"/>
    <w:rsid w:val="009B075F"/>
    <w:rsid w:val="009B44F7"/>
    <w:rsid w:val="009C0213"/>
    <w:rsid w:val="009C187D"/>
    <w:rsid w:val="009C228B"/>
    <w:rsid w:val="009C3A81"/>
    <w:rsid w:val="009D24B4"/>
    <w:rsid w:val="009D3DB9"/>
    <w:rsid w:val="009D44AE"/>
    <w:rsid w:val="009D4D67"/>
    <w:rsid w:val="009E07EB"/>
    <w:rsid w:val="009E42B4"/>
    <w:rsid w:val="009E4B54"/>
    <w:rsid w:val="009E6985"/>
    <w:rsid w:val="009F00DA"/>
    <w:rsid w:val="009F2154"/>
    <w:rsid w:val="009F369F"/>
    <w:rsid w:val="009F4C71"/>
    <w:rsid w:val="00A04004"/>
    <w:rsid w:val="00A0410A"/>
    <w:rsid w:val="00A04A3E"/>
    <w:rsid w:val="00A0618A"/>
    <w:rsid w:val="00A06427"/>
    <w:rsid w:val="00A06570"/>
    <w:rsid w:val="00A07003"/>
    <w:rsid w:val="00A0760A"/>
    <w:rsid w:val="00A076CB"/>
    <w:rsid w:val="00A07C07"/>
    <w:rsid w:val="00A113D3"/>
    <w:rsid w:val="00A129D7"/>
    <w:rsid w:val="00A16E6C"/>
    <w:rsid w:val="00A21568"/>
    <w:rsid w:val="00A23AE6"/>
    <w:rsid w:val="00A24D37"/>
    <w:rsid w:val="00A35D43"/>
    <w:rsid w:val="00A37775"/>
    <w:rsid w:val="00A37D8D"/>
    <w:rsid w:val="00A422B6"/>
    <w:rsid w:val="00A46DDC"/>
    <w:rsid w:val="00A4742E"/>
    <w:rsid w:val="00A47F76"/>
    <w:rsid w:val="00A5351C"/>
    <w:rsid w:val="00A542B1"/>
    <w:rsid w:val="00A55BDB"/>
    <w:rsid w:val="00A56B42"/>
    <w:rsid w:val="00A6093E"/>
    <w:rsid w:val="00A66102"/>
    <w:rsid w:val="00A70E81"/>
    <w:rsid w:val="00A762A4"/>
    <w:rsid w:val="00A773E9"/>
    <w:rsid w:val="00A8034B"/>
    <w:rsid w:val="00A80E96"/>
    <w:rsid w:val="00A86667"/>
    <w:rsid w:val="00A866BB"/>
    <w:rsid w:val="00A900DC"/>
    <w:rsid w:val="00A961D0"/>
    <w:rsid w:val="00AA03E2"/>
    <w:rsid w:val="00AA09E3"/>
    <w:rsid w:val="00AA12B0"/>
    <w:rsid w:val="00AA19F8"/>
    <w:rsid w:val="00AA4C3C"/>
    <w:rsid w:val="00AA52D2"/>
    <w:rsid w:val="00AA657D"/>
    <w:rsid w:val="00AA6FF4"/>
    <w:rsid w:val="00AB3C2F"/>
    <w:rsid w:val="00AB70D4"/>
    <w:rsid w:val="00AC0547"/>
    <w:rsid w:val="00AC1304"/>
    <w:rsid w:val="00AC523C"/>
    <w:rsid w:val="00AD0600"/>
    <w:rsid w:val="00AD239F"/>
    <w:rsid w:val="00AD5926"/>
    <w:rsid w:val="00AE1AF1"/>
    <w:rsid w:val="00AE24C2"/>
    <w:rsid w:val="00AE3A54"/>
    <w:rsid w:val="00AE463D"/>
    <w:rsid w:val="00AE7069"/>
    <w:rsid w:val="00AF0BBD"/>
    <w:rsid w:val="00AF4311"/>
    <w:rsid w:val="00AF47B6"/>
    <w:rsid w:val="00AF6DA9"/>
    <w:rsid w:val="00AF752D"/>
    <w:rsid w:val="00AF7D8B"/>
    <w:rsid w:val="00B01438"/>
    <w:rsid w:val="00B01B3C"/>
    <w:rsid w:val="00B02107"/>
    <w:rsid w:val="00B026DC"/>
    <w:rsid w:val="00B028F1"/>
    <w:rsid w:val="00B05646"/>
    <w:rsid w:val="00B10000"/>
    <w:rsid w:val="00B11CCA"/>
    <w:rsid w:val="00B12566"/>
    <w:rsid w:val="00B131FF"/>
    <w:rsid w:val="00B21A9A"/>
    <w:rsid w:val="00B2439A"/>
    <w:rsid w:val="00B24E02"/>
    <w:rsid w:val="00B2561D"/>
    <w:rsid w:val="00B30DD7"/>
    <w:rsid w:val="00B3128C"/>
    <w:rsid w:val="00B3548B"/>
    <w:rsid w:val="00B36337"/>
    <w:rsid w:val="00B36390"/>
    <w:rsid w:val="00B42072"/>
    <w:rsid w:val="00B430E2"/>
    <w:rsid w:val="00B529C8"/>
    <w:rsid w:val="00B55C0D"/>
    <w:rsid w:val="00B60DDB"/>
    <w:rsid w:val="00B63631"/>
    <w:rsid w:val="00B63B64"/>
    <w:rsid w:val="00B63B9F"/>
    <w:rsid w:val="00B64F7A"/>
    <w:rsid w:val="00B66E8E"/>
    <w:rsid w:val="00B71DD1"/>
    <w:rsid w:val="00B72563"/>
    <w:rsid w:val="00B74E74"/>
    <w:rsid w:val="00B7503E"/>
    <w:rsid w:val="00B77C3D"/>
    <w:rsid w:val="00B77D69"/>
    <w:rsid w:val="00B80E8B"/>
    <w:rsid w:val="00B8280A"/>
    <w:rsid w:val="00B8363B"/>
    <w:rsid w:val="00B91640"/>
    <w:rsid w:val="00B938C2"/>
    <w:rsid w:val="00BA055B"/>
    <w:rsid w:val="00BA0624"/>
    <w:rsid w:val="00BA1784"/>
    <w:rsid w:val="00BA3EA7"/>
    <w:rsid w:val="00BA4571"/>
    <w:rsid w:val="00BA4AF0"/>
    <w:rsid w:val="00BA6136"/>
    <w:rsid w:val="00BA6947"/>
    <w:rsid w:val="00BB08FF"/>
    <w:rsid w:val="00BB1CBE"/>
    <w:rsid w:val="00BC12EF"/>
    <w:rsid w:val="00BC1F2D"/>
    <w:rsid w:val="00BC3B28"/>
    <w:rsid w:val="00BC6C3D"/>
    <w:rsid w:val="00BD3506"/>
    <w:rsid w:val="00BD4895"/>
    <w:rsid w:val="00BD4F50"/>
    <w:rsid w:val="00BD5541"/>
    <w:rsid w:val="00BD6000"/>
    <w:rsid w:val="00BD79FC"/>
    <w:rsid w:val="00BE00CA"/>
    <w:rsid w:val="00BE2C7B"/>
    <w:rsid w:val="00BE2D1A"/>
    <w:rsid w:val="00BE31CF"/>
    <w:rsid w:val="00BE3500"/>
    <w:rsid w:val="00BE3621"/>
    <w:rsid w:val="00BF0CCC"/>
    <w:rsid w:val="00BF2535"/>
    <w:rsid w:val="00BF37B1"/>
    <w:rsid w:val="00C012FE"/>
    <w:rsid w:val="00C01A9C"/>
    <w:rsid w:val="00C03C09"/>
    <w:rsid w:val="00C0587A"/>
    <w:rsid w:val="00C064EC"/>
    <w:rsid w:val="00C07169"/>
    <w:rsid w:val="00C07ADF"/>
    <w:rsid w:val="00C11372"/>
    <w:rsid w:val="00C11FE0"/>
    <w:rsid w:val="00C1259E"/>
    <w:rsid w:val="00C1317B"/>
    <w:rsid w:val="00C133F7"/>
    <w:rsid w:val="00C135B4"/>
    <w:rsid w:val="00C14A9B"/>
    <w:rsid w:val="00C16075"/>
    <w:rsid w:val="00C16306"/>
    <w:rsid w:val="00C25AC1"/>
    <w:rsid w:val="00C27269"/>
    <w:rsid w:val="00C3082F"/>
    <w:rsid w:val="00C322A0"/>
    <w:rsid w:val="00C327C8"/>
    <w:rsid w:val="00C3339A"/>
    <w:rsid w:val="00C334D5"/>
    <w:rsid w:val="00C340BC"/>
    <w:rsid w:val="00C36EBE"/>
    <w:rsid w:val="00C42D67"/>
    <w:rsid w:val="00C42E4F"/>
    <w:rsid w:val="00C43D9E"/>
    <w:rsid w:val="00C45FF1"/>
    <w:rsid w:val="00C50107"/>
    <w:rsid w:val="00C51868"/>
    <w:rsid w:val="00C51C75"/>
    <w:rsid w:val="00C52961"/>
    <w:rsid w:val="00C54A37"/>
    <w:rsid w:val="00C55E73"/>
    <w:rsid w:val="00C5602B"/>
    <w:rsid w:val="00C61B31"/>
    <w:rsid w:val="00C61DA8"/>
    <w:rsid w:val="00C623FB"/>
    <w:rsid w:val="00C72009"/>
    <w:rsid w:val="00C725BC"/>
    <w:rsid w:val="00C74D45"/>
    <w:rsid w:val="00C756B8"/>
    <w:rsid w:val="00C75745"/>
    <w:rsid w:val="00C77BB0"/>
    <w:rsid w:val="00C84368"/>
    <w:rsid w:val="00C856E0"/>
    <w:rsid w:val="00C86FB3"/>
    <w:rsid w:val="00C9134D"/>
    <w:rsid w:val="00C91F1D"/>
    <w:rsid w:val="00C9237D"/>
    <w:rsid w:val="00C94530"/>
    <w:rsid w:val="00C96503"/>
    <w:rsid w:val="00C96812"/>
    <w:rsid w:val="00C97844"/>
    <w:rsid w:val="00CA0146"/>
    <w:rsid w:val="00CA163E"/>
    <w:rsid w:val="00CA1BEE"/>
    <w:rsid w:val="00CA21B8"/>
    <w:rsid w:val="00CA3F53"/>
    <w:rsid w:val="00CA4373"/>
    <w:rsid w:val="00CA56FC"/>
    <w:rsid w:val="00CA63A7"/>
    <w:rsid w:val="00CB15C6"/>
    <w:rsid w:val="00CB1877"/>
    <w:rsid w:val="00CB4E46"/>
    <w:rsid w:val="00CB7810"/>
    <w:rsid w:val="00CC1370"/>
    <w:rsid w:val="00CC3595"/>
    <w:rsid w:val="00CC3C17"/>
    <w:rsid w:val="00CC4240"/>
    <w:rsid w:val="00CC63B8"/>
    <w:rsid w:val="00CC79AE"/>
    <w:rsid w:val="00CD0BB9"/>
    <w:rsid w:val="00CD1190"/>
    <w:rsid w:val="00CD285B"/>
    <w:rsid w:val="00CD2F4E"/>
    <w:rsid w:val="00CD3E12"/>
    <w:rsid w:val="00CD78CA"/>
    <w:rsid w:val="00CD7FEF"/>
    <w:rsid w:val="00CE169C"/>
    <w:rsid w:val="00CE1C9D"/>
    <w:rsid w:val="00CE3CF3"/>
    <w:rsid w:val="00CE4137"/>
    <w:rsid w:val="00CE428A"/>
    <w:rsid w:val="00CE52CB"/>
    <w:rsid w:val="00CE7CE4"/>
    <w:rsid w:val="00CF0C0D"/>
    <w:rsid w:val="00CF4C7F"/>
    <w:rsid w:val="00D02FEA"/>
    <w:rsid w:val="00D052DE"/>
    <w:rsid w:val="00D0535E"/>
    <w:rsid w:val="00D060A5"/>
    <w:rsid w:val="00D0631F"/>
    <w:rsid w:val="00D11940"/>
    <w:rsid w:val="00D11B8C"/>
    <w:rsid w:val="00D129B5"/>
    <w:rsid w:val="00D14902"/>
    <w:rsid w:val="00D1531D"/>
    <w:rsid w:val="00D176E3"/>
    <w:rsid w:val="00D2176D"/>
    <w:rsid w:val="00D23B17"/>
    <w:rsid w:val="00D25929"/>
    <w:rsid w:val="00D262A5"/>
    <w:rsid w:val="00D268A4"/>
    <w:rsid w:val="00D278AC"/>
    <w:rsid w:val="00D36266"/>
    <w:rsid w:val="00D37F8E"/>
    <w:rsid w:val="00D40EDD"/>
    <w:rsid w:val="00D41285"/>
    <w:rsid w:val="00D41E07"/>
    <w:rsid w:val="00D42EE3"/>
    <w:rsid w:val="00D51365"/>
    <w:rsid w:val="00D5478C"/>
    <w:rsid w:val="00D54DA7"/>
    <w:rsid w:val="00D5566E"/>
    <w:rsid w:val="00D55CA5"/>
    <w:rsid w:val="00D560FB"/>
    <w:rsid w:val="00D56547"/>
    <w:rsid w:val="00D613D0"/>
    <w:rsid w:val="00D65CC6"/>
    <w:rsid w:val="00D66B6B"/>
    <w:rsid w:val="00D66EC0"/>
    <w:rsid w:val="00D67C15"/>
    <w:rsid w:val="00D71D15"/>
    <w:rsid w:val="00D72ED9"/>
    <w:rsid w:val="00D73A0C"/>
    <w:rsid w:val="00D73BB0"/>
    <w:rsid w:val="00D73F6E"/>
    <w:rsid w:val="00D7534D"/>
    <w:rsid w:val="00D765DB"/>
    <w:rsid w:val="00D76CD5"/>
    <w:rsid w:val="00D76D21"/>
    <w:rsid w:val="00D77370"/>
    <w:rsid w:val="00D811CD"/>
    <w:rsid w:val="00D81D20"/>
    <w:rsid w:val="00D8396F"/>
    <w:rsid w:val="00D869F7"/>
    <w:rsid w:val="00D87268"/>
    <w:rsid w:val="00D9090D"/>
    <w:rsid w:val="00D93691"/>
    <w:rsid w:val="00D94418"/>
    <w:rsid w:val="00D9464E"/>
    <w:rsid w:val="00D95FA8"/>
    <w:rsid w:val="00D96243"/>
    <w:rsid w:val="00DA0B52"/>
    <w:rsid w:val="00DA173C"/>
    <w:rsid w:val="00DA4398"/>
    <w:rsid w:val="00DA5403"/>
    <w:rsid w:val="00DA6DDD"/>
    <w:rsid w:val="00DB03AF"/>
    <w:rsid w:val="00DB5C2B"/>
    <w:rsid w:val="00DB7236"/>
    <w:rsid w:val="00DC0D93"/>
    <w:rsid w:val="00DC4663"/>
    <w:rsid w:val="00DC4918"/>
    <w:rsid w:val="00DC5B2D"/>
    <w:rsid w:val="00DD038A"/>
    <w:rsid w:val="00DD20BC"/>
    <w:rsid w:val="00DD3D5D"/>
    <w:rsid w:val="00DD4AFE"/>
    <w:rsid w:val="00DD5D5C"/>
    <w:rsid w:val="00DD6C8B"/>
    <w:rsid w:val="00DD7611"/>
    <w:rsid w:val="00DD788F"/>
    <w:rsid w:val="00DE4D17"/>
    <w:rsid w:val="00DF0363"/>
    <w:rsid w:val="00DF27EB"/>
    <w:rsid w:val="00E00BB2"/>
    <w:rsid w:val="00E03DB0"/>
    <w:rsid w:val="00E048BC"/>
    <w:rsid w:val="00E05856"/>
    <w:rsid w:val="00E058E6"/>
    <w:rsid w:val="00E07B8E"/>
    <w:rsid w:val="00E07E84"/>
    <w:rsid w:val="00E1064C"/>
    <w:rsid w:val="00E1069F"/>
    <w:rsid w:val="00E12BC5"/>
    <w:rsid w:val="00E156BE"/>
    <w:rsid w:val="00E1778C"/>
    <w:rsid w:val="00E21B34"/>
    <w:rsid w:val="00E237BF"/>
    <w:rsid w:val="00E34FA6"/>
    <w:rsid w:val="00E3757C"/>
    <w:rsid w:val="00E43147"/>
    <w:rsid w:val="00E44818"/>
    <w:rsid w:val="00E44917"/>
    <w:rsid w:val="00E50837"/>
    <w:rsid w:val="00E50BC3"/>
    <w:rsid w:val="00E517E3"/>
    <w:rsid w:val="00E53484"/>
    <w:rsid w:val="00E55210"/>
    <w:rsid w:val="00E60453"/>
    <w:rsid w:val="00E62267"/>
    <w:rsid w:val="00E648D6"/>
    <w:rsid w:val="00E64A6A"/>
    <w:rsid w:val="00E64F83"/>
    <w:rsid w:val="00E661D7"/>
    <w:rsid w:val="00E6766B"/>
    <w:rsid w:val="00E70924"/>
    <w:rsid w:val="00E714CC"/>
    <w:rsid w:val="00E75874"/>
    <w:rsid w:val="00E75C30"/>
    <w:rsid w:val="00E762E5"/>
    <w:rsid w:val="00E77A05"/>
    <w:rsid w:val="00E77A7E"/>
    <w:rsid w:val="00E84FCD"/>
    <w:rsid w:val="00E85874"/>
    <w:rsid w:val="00E9052E"/>
    <w:rsid w:val="00E917E4"/>
    <w:rsid w:val="00E92C82"/>
    <w:rsid w:val="00E9403F"/>
    <w:rsid w:val="00E97E4D"/>
    <w:rsid w:val="00EA162A"/>
    <w:rsid w:val="00EA1862"/>
    <w:rsid w:val="00EA1882"/>
    <w:rsid w:val="00EA2E2C"/>
    <w:rsid w:val="00EA5570"/>
    <w:rsid w:val="00EA6E05"/>
    <w:rsid w:val="00EA7688"/>
    <w:rsid w:val="00EB0B34"/>
    <w:rsid w:val="00EB2954"/>
    <w:rsid w:val="00EB2983"/>
    <w:rsid w:val="00EC1660"/>
    <w:rsid w:val="00EC323F"/>
    <w:rsid w:val="00ED3B4B"/>
    <w:rsid w:val="00ED41BD"/>
    <w:rsid w:val="00ED453A"/>
    <w:rsid w:val="00ED5294"/>
    <w:rsid w:val="00EE3C1D"/>
    <w:rsid w:val="00EE5446"/>
    <w:rsid w:val="00EF05C7"/>
    <w:rsid w:val="00EF0746"/>
    <w:rsid w:val="00EF595D"/>
    <w:rsid w:val="00EF5CE4"/>
    <w:rsid w:val="00F00DA0"/>
    <w:rsid w:val="00F00F29"/>
    <w:rsid w:val="00F014BE"/>
    <w:rsid w:val="00F0173C"/>
    <w:rsid w:val="00F03098"/>
    <w:rsid w:val="00F031EC"/>
    <w:rsid w:val="00F037EF"/>
    <w:rsid w:val="00F03B7B"/>
    <w:rsid w:val="00F067E3"/>
    <w:rsid w:val="00F12A51"/>
    <w:rsid w:val="00F14BDB"/>
    <w:rsid w:val="00F16EFC"/>
    <w:rsid w:val="00F17916"/>
    <w:rsid w:val="00F203F6"/>
    <w:rsid w:val="00F21AAD"/>
    <w:rsid w:val="00F221B6"/>
    <w:rsid w:val="00F237F4"/>
    <w:rsid w:val="00F24545"/>
    <w:rsid w:val="00F2479A"/>
    <w:rsid w:val="00F275A9"/>
    <w:rsid w:val="00F309EC"/>
    <w:rsid w:val="00F30E3A"/>
    <w:rsid w:val="00F3240F"/>
    <w:rsid w:val="00F334B3"/>
    <w:rsid w:val="00F339F8"/>
    <w:rsid w:val="00F33AA8"/>
    <w:rsid w:val="00F341A4"/>
    <w:rsid w:val="00F35953"/>
    <w:rsid w:val="00F36960"/>
    <w:rsid w:val="00F376D4"/>
    <w:rsid w:val="00F37C51"/>
    <w:rsid w:val="00F43726"/>
    <w:rsid w:val="00F465EA"/>
    <w:rsid w:val="00F46BCF"/>
    <w:rsid w:val="00F511A2"/>
    <w:rsid w:val="00F51AB6"/>
    <w:rsid w:val="00F51D11"/>
    <w:rsid w:val="00F53289"/>
    <w:rsid w:val="00F538C3"/>
    <w:rsid w:val="00F54E09"/>
    <w:rsid w:val="00F566CD"/>
    <w:rsid w:val="00F569B0"/>
    <w:rsid w:val="00F6140D"/>
    <w:rsid w:val="00F6207D"/>
    <w:rsid w:val="00F628C0"/>
    <w:rsid w:val="00F62D5A"/>
    <w:rsid w:val="00F64298"/>
    <w:rsid w:val="00F65430"/>
    <w:rsid w:val="00F655D2"/>
    <w:rsid w:val="00F6588D"/>
    <w:rsid w:val="00F66197"/>
    <w:rsid w:val="00F67A67"/>
    <w:rsid w:val="00F70749"/>
    <w:rsid w:val="00F72670"/>
    <w:rsid w:val="00F73662"/>
    <w:rsid w:val="00F80319"/>
    <w:rsid w:val="00F82740"/>
    <w:rsid w:val="00F850DE"/>
    <w:rsid w:val="00F85F79"/>
    <w:rsid w:val="00F86727"/>
    <w:rsid w:val="00F876E6"/>
    <w:rsid w:val="00F90ACC"/>
    <w:rsid w:val="00F90FC9"/>
    <w:rsid w:val="00F91EB7"/>
    <w:rsid w:val="00F9435E"/>
    <w:rsid w:val="00F96D89"/>
    <w:rsid w:val="00FA2F28"/>
    <w:rsid w:val="00FA3679"/>
    <w:rsid w:val="00FA50EE"/>
    <w:rsid w:val="00FA7202"/>
    <w:rsid w:val="00FB02E7"/>
    <w:rsid w:val="00FB271D"/>
    <w:rsid w:val="00FB296A"/>
    <w:rsid w:val="00FB390A"/>
    <w:rsid w:val="00FB6A7C"/>
    <w:rsid w:val="00FC0219"/>
    <w:rsid w:val="00FC0AD6"/>
    <w:rsid w:val="00FC1F4D"/>
    <w:rsid w:val="00FC4CA4"/>
    <w:rsid w:val="00FC4F03"/>
    <w:rsid w:val="00FD2A5D"/>
    <w:rsid w:val="00FD4883"/>
    <w:rsid w:val="00FD4952"/>
    <w:rsid w:val="00FD4D61"/>
    <w:rsid w:val="00FD5B59"/>
    <w:rsid w:val="00FD72FA"/>
    <w:rsid w:val="00FD754F"/>
    <w:rsid w:val="00FE0179"/>
    <w:rsid w:val="00FE0DC1"/>
    <w:rsid w:val="00FE1588"/>
    <w:rsid w:val="00FE42CD"/>
    <w:rsid w:val="00FE43D2"/>
    <w:rsid w:val="00FF0549"/>
    <w:rsid w:val="00FF081B"/>
    <w:rsid w:val="00FF09EA"/>
    <w:rsid w:val="00FF11B9"/>
    <w:rsid w:val="00FF2068"/>
    <w:rsid w:val="00FF654B"/>
    <w:rsid w:val="00FF6FD3"/>
    <w:rsid w:val="00FF7443"/>
    <w:rsid w:val="00FF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56544DE0"/>
  <w15:docId w15:val="{0E43DDCC-0E5F-4243-B06A-54E1FD31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03757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028F1"/>
    <w:pPr>
      <w:shd w:val="clear" w:color="auto" w:fill="000080"/>
    </w:pPr>
    <w:rPr>
      <w:rFonts w:ascii="Tahoma" w:hAnsi="Tahoma" w:cs="Tahoma"/>
      <w:sz w:val="20"/>
      <w:szCs w:val="20"/>
    </w:rPr>
  </w:style>
  <w:style w:type="paragraph" w:styleId="BalloonText">
    <w:name w:val="Balloon Text"/>
    <w:basedOn w:val="Normal"/>
    <w:semiHidden/>
    <w:rsid w:val="00CD0BB9"/>
    <w:rPr>
      <w:rFonts w:ascii="Tahoma" w:hAnsi="Tahoma" w:cs="Tahoma"/>
      <w:sz w:val="16"/>
      <w:szCs w:val="16"/>
    </w:rPr>
  </w:style>
  <w:style w:type="paragraph" w:styleId="Header">
    <w:name w:val="header"/>
    <w:basedOn w:val="Normal"/>
    <w:link w:val="HeaderChar"/>
    <w:rsid w:val="00851E77"/>
    <w:pPr>
      <w:tabs>
        <w:tab w:val="center" w:pos="4680"/>
        <w:tab w:val="right" w:pos="9360"/>
      </w:tabs>
    </w:pPr>
  </w:style>
  <w:style w:type="character" w:customStyle="1" w:styleId="HeaderChar">
    <w:name w:val="Header Char"/>
    <w:basedOn w:val="DefaultParagraphFont"/>
    <w:link w:val="Header"/>
    <w:rsid w:val="00851E77"/>
    <w:rPr>
      <w:sz w:val="24"/>
      <w:szCs w:val="24"/>
    </w:rPr>
  </w:style>
  <w:style w:type="paragraph" w:styleId="Footer">
    <w:name w:val="footer"/>
    <w:basedOn w:val="Normal"/>
    <w:link w:val="FooterChar"/>
    <w:rsid w:val="00851E77"/>
    <w:pPr>
      <w:tabs>
        <w:tab w:val="center" w:pos="4680"/>
        <w:tab w:val="right" w:pos="9360"/>
      </w:tabs>
    </w:pPr>
  </w:style>
  <w:style w:type="character" w:customStyle="1" w:styleId="FooterChar">
    <w:name w:val="Footer Char"/>
    <w:basedOn w:val="DefaultParagraphFont"/>
    <w:link w:val="Footer"/>
    <w:rsid w:val="00851E77"/>
    <w:rPr>
      <w:sz w:val="24"/>
      <w:szCs w:val="24"/>
    </w:rPr>
  </w:style>
  <w:style w:type="paragraph" w:styleId="ListParagraph">
    <w:name w:val="List Paragraph"/>
    <w:basedOn w:val="Normal"/>
    <w:uiPriority w:val="34"/>
    <w:qFormat/>
    <w:rsid w:val="00B026DC"/>
    <w:pPr>
      <w:ind w:left="720"/>
      <w:contextualSpacing/>
    </w:pPr>
  </w:style>
  <w:style w:type="character" w:customStyle="1" w:styleId="tgc">
    <w:name w:val="_tgc"/>
    <w:basedOn w:val="DefaultParagraphFont"/>
    <w:rsid w:val="001926E6"/>
  </w:style>
  <w:style w:type="character" w:styleId="Hyperlink">
    <w:name w:val="Hyperlink"/>
    <w:basedOn w:val="DefaultParagraphFont"/>
    <w:uiPriority w:val="99"/>
    <w:semiHidden/>
    <w:unhideWhenUsed/>
    <w:rsid w:val="0099686E"/>
    <w:rPr>
      <w:color w:val="0563C1"/>
      <w:u w:val="single"/>
    </w:rPr>
  </w:style>
  <w:style w:type="character" w:customStyle="1" w:styleId="cb-itemprop">
    <w:name w:val="cb-itemprop"/>
    <w:basedOn w:val="DefaultParagraphFont"/>
    <w:rsid w:val="00BF2535"/>
  </w:style>
  <w:style w:type="character" w:styleId="Strong">
    <w:name w:val="Strong"/>
    <w:basedOn w:val="DefaultParagraphFont"/>
    <w:uiPriority w:val="22"/>
    <w:qFormat/>
    <w:rsid w:val="00BF2535"/>
    <w:rPr>
      <w:b/>
      <w:bCs/>
    </w:rPr>
  </w:style>
  <w:style w:type="character" w:customStyle="1" w:styleId="Heading2Char">
    <w:name w:val="Heading 2 Char"/>
    <w:basedOn w:val="DefaultParagraphFont"/>
    <w:link w:val="Heading2"/>
    <w:uiPriority w:val="9"/>
    <w:rsid w:val="00037571"/>
    <w:rPr>
      <w:b/>
      <w:bCs/>
      <w:sz w:val="36"/>
      <w:szCs w:val="36"/>
    </w:rPr>
  </w:style>
  <w:style w:type="character" w:styleId="Emphasis">
    <w:name w:val="Emphasis"/>
    <w:basedOn w:val="DefaultParagraphFont"/>
    <w:uiPriority w:val="20"/>
    <w:qFormat/>
    <w:rsid w:val="008A0A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55515">
      <w:bodyDiv w:val="1"/>
      <w:marLeft w:val="0"/>
      <w:marRight w:val="0"/>
      <w:marTop w:val="0"/>
      <w:marBottom w:val="0"/>
      <w:divBdr>
        <w:top w:val="none" w:sz="0" w:space="0" w:color="auto"/>
        <w:left w:val="none" w:sz="0" w:space="0" w:color="auto"/>
        <w:bottom w:val="none" w:sz="0" w:space="0" w:color="auto"/>
        <w:right w:val="none" w:sz="0" w:space="0" w:color="auto"/>
      </w:divBdr>
    </w:div>
    <w:div w:id="16011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81898-5FE4-4805-80BB-2C1F6BEE1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Pages>
  <Words>2803</Words>
  <Characters>14248</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“THE NEWSLEDGER”</vt:lpstr>
    </vt:vector>
  </TitlesOfParts>
  <Company>ZNALLC</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NEWSLEDGER”</dc:title>
  <dc:creator>Jane Wisniewski</dc:creator>
  <cp:lastModifiedBy>Jane Wisniewski</cp:lastModifiedBy>
  <cp:revision>16</cp:revision>
  <cp:lastPrinted>2025-07-02T14:00:00Z</cp:lastPrinted>
  <dcterms:created xsi:type="dcterms:W3CDTF">2025-07-01T16:00:00Z</dcterms:created>
  <dcterms:modified xsi:type="dcterms:W3CDTF">2025-07-02T14:02:00Z</dcterms:modified>
</cp:coreProperties>
</file>